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CD4C4" w14:textId="39AF5C47" w:rsidR="009F1FB7" w:rsidRDefault="009F1FB7" w:rsidP="00930164">
      <w:pPr>
        <w:spacing w:after="0" w:line="240" w:lineRule="auto"/>
        <w:jc w:val="center"/>
        <w:rPr>
          <w:b/>
          <w:sz w:val="36"/>
          <w:szCs w:val="36"/>
        </w:rPr>
      </w:pPr>
      <w:r w:rsidRPr="009F1FB7">
        <w:rPr>
          <w:b/>
          <w:sz w:val="36"/>
          <w:szCs w:val="36"/>
        </w:rPr>
        <w:t>Heart of America Horse Association Q&amp;A</w:t>
      </w:r>
    </w:p>
    <w:p w14:paraId="562CCE22" w14:textId="77777777" w:rsidR="00930164" w:rsidRPr="009F1FB7" w:rsidRDefault="00930164" w:rsidP="00930164">
      <w:pPr>
        <w:spacing w:after="0" w:line="240" w:lineRule="auto"/>
        <w:jc w:val="center"/>
        <w:rPr>
          <w:b/>
          <w:sz w:val="36"/>
          <w:szCs w:val="36"/>
        </w:rPr>
      </w:pPr>
    </w:p>
    <w:p w14:paraId="0A62B6F6" w14:textId="631DEA5A" w:rsidR="009775B6" w:rsidRPr="009775B6" w:rsidRDefault="009775B6" w:rsidP="009775B6">
      <w:pPr>
        <w:spacing w:after="0" w:line="240" w:lineRule="auto"/>
      </w:pPr>
      <w:r w:rsidRPr="009775B6">
        <w:rPr>
          <w:b/>
        </w:rPr>
        <w:t>Q:</w:t>
      </w:r>
      <w:r w:rsidRPr="009775B6">
        <w:t xml:space="preserve"> How do I read the show bill?</w:t>
      </w:r>
    </w:p>
    <w:p w14:paraId="0811A93A" w14:textId="23753B1B" w:rsidR="009775B6" w:rsidRDefault="009775B6" w:rsidP="009775B6">
      <w:pPr>
        <w:spacing w:after="0" w:line="240" w:lineRule="auto"/>
      </w:pPr>
      <w:r w:rsidRPr="009775B6">
        <w:rPr>
          <w:b/>
        </w:rPr>
        <w:t>A:</w:t>
      </w:r>
      <w:r w:rsidRPr="009775B6">
        <w:t xml:space="preserve"> The Heart of America Horse Association show bill is organized by class</w:t>
      </w:r>
      <w:r w:rsidR="009F1FB7">
        <w:t xml:space="preserve"> and division – Youth, Armature and Walk-T</w:t>
      </w:r>
      <w:r w:rsidR="00BC4D09">
        <w:t>ro</w:t>
      </w:r>
      <w:r w:rsidR="009F1FB7">
        <w:t>t or W/T/L</w:t>
      </w:r>
      <w:r w:rsidRPr="009775B6">
        <w:t>. Each class number corresponds to the different breed that offer</w:t>
      </w:r>
      <w:r w:rsidR="00E37BD1">
        <w:t>s</w:t>
      </w:r>
      <w:r w:rsidRPr="009775B6">
        <w:t xml:space="preserve"> that </w:t>
      </w:r>
      <w:r w:rsidR="00E37BD1" w:rsidRPr="009775B6">
        <w:t>class</w:t>
      </w:r>
      <w:r w:rsidRPr="009775B6">
        <w:t>.</w:t>
      </w:r>
    </w:p>
    <w:p w14:paraId="104B3ED9" w14:textId="77777777" w:rsidR="009F1FB7" w:rsidRDefault="009F1FB7" w:rsidP="009775B6">
      <w:pPr>
        <w:spacing w:after="0" w:line="240" w:lineRule="auto"/>
      </w:pPr>
    </w:p>
    <w:tbl>
      <w:tblPr>
        <w:tblW w:w="0" w:type="auto"/>
        <w:tblInd w:w="-45" w:type="dxa"/>
        <w:tblLayout w:type="fixed"/>
        <w:tblLook w:val="0000" w:firstRow="0" w:lastRow="0" w:firstColumn="0" w:lastColumn="0" w:noHBand="0" w:noVBand="0"/>
      </w:tblPr>
      <w:tblGrid>
        <w:gridCol w:w="4890"/>
        <w:gridCol w:w="4320"/>
      </w:tblGrid>
      <w:tr w:rsidR="009F1FB7" w14:paraId="609CEEFE" w14:textId="77777777" w:rsidTr="009F1FB7">
        <w:trPr>
          <w:trHeight w:val="178"/>
        </w:trPr>
        <w:tc>
          <w:tcPr>
            <w:tcW w:w="4890" w:type="dxa"/>
            <w:tcBorders>
              <w:top w:val="single" w:sz="12" w:space="0" w:color="auto"/>
              <w:left w:val="single" w:sz="12" w:space="0" w:color="auto"/>
              <w:bottom w:val="nil"/>
              <w:right w:val="nil"/>
            </w:tcBorders>
            <w:shd w:val="solid" w:color="FFFFCC" w:fill="auto"/>
          </w:tcPr>
          <w:p w14:paraId="05D1BB1C" w14:textId="77777777" w:rsidR="009F1FB7" w:rsidRDefault="009F1FB7">
            <w:pPr>
              <w:autoSpaceDE w:val="0"/>
              <w:autoSpaceDN w:val="0"/>
              <w:adjustRightInd w:val="0"/>
              <w:spacing w:after="0" w:line="240" w:lineRule="auto"/>
              <w:rPr>
                <w:rFonts w:ascii="Arial" w:hAnsi="Arial" w:cs="Arial"/>
                <w:color w:val="000000"/>
                <w:kern w:val="0"/>
                <w:sz w:val="18"/>
                <w:szCs w:val="18"/>
              </w:rPr>
            </w:pPr>
            <w:r>
              <w:rPr>
                <w:rFonts w:ascii="Arial" w:hAnsi="Arial" w:cs="Arial"/>
                <w:color w:val="000000"/>
                <w:kern w:val="0"/>
                <w:sz w:val="18"/>
                <w:szCs w:val="18"/>
              </w:rPr>
              <w:t>(</w:t>
            </w:r>
            <w:proofErr w:type="gramStart"/>
            <w:r>
              <w:rPr>
                <w:rFonts w:ascii="Arial" w:hAnsi="Arial" w:cs="Arial"/>
                <w:color w:val="000000"/>
                <w:kern w:val="0"/>
                <w:sz w:val="18"/>
                <w:szCs w:val="18"/>
              </w:rPr>
              <w:t>5)ALL</w:t>
            </w:r>
            <w:proofErr w:type="gramEnd"/>
            <w:r>
              <w:rPr>
                <w:rFonts w:ascii="Arial" w:hAnsi="Arial" w:cs="Arial"/>
                <w:color w:val="000000"/>
                <w:kern w:val="0"/>
                <w:sz w:val="18"/>
                <w:szCs w:val="18"/>
              </w:rPr>
              <w:t xml:space="preserve"> BREED </w:t>
            </w:r>
          </w:p>
        </w:tc>
        <w:tc>
          <w:tcPr>
            <w:tcW w:w="4320" w:type="dxa"/>
            <w:tcBorders>
              <w:top w:val="single" w:sz="12" w:space="0" w:color="auto"/>
              <w:left w:val="nil"/>
              <w:bottom w:val="nil"/>
              <w:right w:val="single" w:sz="12" w:space="0" w:color="auto"/>
            </w:tcBorders>
            <w:shd w:val="solid" w:color="FFFFCC" w:fill="auto"/>
          </w:tcPr>
          <w:p w14:paraId="5A03D8B1" w14:textId="77777777" w:rsidR="009F1FB7" w:rsidRDefault="009F1FB7">
            <w:pPr>
              <w:autoSpaceDE w:val="0"/>
              <w:autoSpaceDN w:val="0"/>
              <w:adjustRightInd w:val="0"/>
              <w:spacing w:after="0" w:line="240" w:lineRule="auto"/>
              <w:jc w:val="right"/>
              <w:rPr>
                <w:rFonts w:ascii="Arial" w:hAnsi="Arial" w:cs="Arial"/>
                <w:color w:val="000000"/>
                <w:kern w:val="0"/>
                <w:sz w:val="18"/>
                <w:szCs w:val="18"/>
              </w:rPr>
            </w:pPr>
            <w:r>
              <w:rPr>
                <w:rFonts w:ascii="Arial" w:hAnsi="Arial" w:cs="Arial"/>
                <w:color w:val="000000"/>
                <w:kern w:val="0"/>
                <w:sz w:val="18"/>
                <w:szCs w:val="18"/>
              </w:rPr>
              <w:t>WT All Ages HUS</w:t>
            </w:r>
          </w:p>
        </w:tc>
      </w:tr>
      <w:tr w:rsidR="009F1FB7" w14:paraId="05B1224D" w14:textId="77777777" w:rsidTr="009F1FB7">
        <w:trPr>
          <w:trHeight w:val="178"/>
        </w:trPr>
        <w:tc>
          <w:tcPr>
            <w:tcW w:w="4890" w:type="dxa"/>
            <w:tcBorders>
              <w:top w:val="nil"/>
              <w:left w:val="single" w:sz="12" w:space="0" w:color="auto"/>
              <w:bottom w:val="nil"/>
              <w:right w:val="nil"/>
            </w:tcBorders>
            <w:shd w:val="solid" w:color="FFFFCC" w:fill="auto"/>
          </w:tcPr>
          <w:p w14:paraId="7F89674D" w14:textId="77777777" w:rsidR="009F1FB7" w:rsidRDefault="009F1FB7">
            <w:pPr>
              <w:autoSpaceDE w:val="0"/>
              <w:autoSpaceDN w:val="0"/>
              <w:adjustRightInd w:val="0"/>
              <w:spacing w:after="0" w:line="240" w:lineRule="auto"/>
              <w:rPr>
                <w:rFonts w:ascii="Arial" w:hAnsi="Arial" w:cs="Arial"/>
                <w:color w:val="000000"/>
                <w:kern w:val="0"/>
                <w:sz w:val="18"/>
                <w:szCs w:val="18"/>
              </w:rPr>
            </w:pPr>
            <w:r>
              <w:rPr>
                <w:rFonts w:ascii="Arial" w:hAnsi="Arial" w:cs="Arial"/>
                <w:color w:val="000000"/>
                <w:kern w:val="0"/>
                <w:sz w:val="18"/>
                <w:szCs w:val="18"/>
              </w:rPr>
              <w:t>(</w:t>
            </w:r>
            <w:proofErr w:type="gramStart"/>
            <w:r>
              <w:rPr>
                <w:rFonts w:ascii="Arial" w:hAnsi="Arial" w:cs="Arial"/>
                <w:color w:val="000000"/>
                <w:kern w:val="0"/>
                <w:sz w:val="18"/>
                <w:szCs w:val="18"/>
              </w:rPr>
              <w:t>210)*</w:t>
            </w:r>
            <w:proofErr w:type="gramEnd"/>
            <w:r>
              <w:rPr>
                <w:rFonts w:ascii="Arial" w:hAnsi="Arial" w:cs="Arial"/>
                <w:color w:val="000000"/>
                <w:kern w:val="0"/>
                <w:sz w:val="18"/>
                <w:szCs w:val="18"/>
              </w:rPr>
              <w:t>*AQHA</w:t>
            </w:r>
          </w:p>
        </w:tc>
        <w:tc>
          <w:tcPr>
            <w:tcW w:w="4320" w:type="dxa"/>
            <w:tcBorders>
              <w:top w:val="nil"/>
              <w:left w:val="nil"/>
              <w:bottom w:val="nil"/>
              <w:right w:val="single" w:sz="12" w:space="0" w:color="auto"/>
            </w:tcBorders>
            <w:shd w:val="solid" w:color="FFFFCC" w:fill="auto"/>
          </w:tcPr>
          <w:p w14:paraId="554CFDCA" w14:textId="77777777" w:rsidR="009F1FB7" w:rsidRDefault="009F1FB7">
            <w:pPr>
              <w:autoSpaceDE w:val="0"/>
              <w:autoSpaceDN w:val="0"/>
              <w:adjustRightInd w:val="0"/>
              <w:spacing w:after="0" w:line="240" w:lineRule="auto"/>
              <w:jc w:val="right"/>
              <w:rPr>
                <w:rFonts w:ascii="Arial" w:hAnsi="Arial" w:cs="Arial"/>
                <w:color w:val="000000"/>
                <w:kern w:val="0"/>
                <w:sz w:val="18"/>
                <w:szCs w:val="18"/>
              </w:rPr>
            </w:pPr>
            <w:r>
              <w:rPr>
                <w:rFonts w:ascii="Arial" w:hAnsi="Arial" w:cs="Arial"/>
                <w:color w:val="000000"/>
                <w:kern w:val="0"/>
                <w:sz w:val="18"/>
                <w:szCs w:val="18"/>
              </w:rPr>
              <w:t>WT 9 &amp; under HUS</w:t>
            </w:r>
          </w:p>
        </w:tc>
      </w:tr>
      <w:tr w:rsidR="009F1FB7" w14:paraId="2FC6F35A" w14:textId="77777777" w:rsidTr="009F1FB7">
        <w:trPr>
          <w:trHeight w:val="178"/>
        </w:trPr>
        <w:tc>
          <w:tcPr>
            <w:tcW w:w="4890" w:type="dxa"/>
            <w:tcBorders>
              <w:top w:val="nil"/>
              <w:left w:val="single" w:sz="12" w:space="0" w:color="auto"/>
              <w:bottom w:val="nil"/>
              <w:right w:val="nil"/>
            </w:tcBorders>
            <w:shd w:val="solid" w:color="FFFFCC" w:fill="auto"/>
          </w:tcPr>
          <w:p w14:paraId="777D975F" w14:textId="77777777" w:rsidR="009F1FB7" w:rsidRDefault="009F1FB7">
            <w:pPr>
              <w:autoSpaceDE w:val="0"/>
              <w:autoSpaceDN w:val="0"/>
              <w:adjustRightInd w:val="0"/>
              <w:spacing w:after="0" w:line="240" w:lineRule="auto"/>
              <w:rPr>
                <w:rFonts w:ascii="Arial" w:hAnsi="Arial" w:cs="Arial"/>
                <w:color w:val="000000"/>
                <w:kern w:val="0"/>
                <w:sz w:val="18"/>
                <w:szCs w:val="18"/>
              </w:rPr>
            </w:pPr>
            <w:r>
              <w:rPr>
                <w:rFonts w:ascii="Arial" w:hAnsi="Arial" w:cs="Arial"/>
                <w:color w:val="000000"/>
                <w:kern w:val="0"/>
                <w:sz w:val="18"/>
                <w:szCs w:val="18"/>
              </w:rPr>
              <w:t>(</w:t>
            </w:r>
            <w:proofErr w:type="gramStart"/>
            <w:r>
              <w:rPr>
                <w:rFonts w:ascii="Arial" w:hAnsi="Arial" w:cs="Arial"/>
                <w:color w:val="000000"/>
                <w:kern w:val="0"/>
                <w:sz w:val="18"/>
                <w:szCs w:val="18"/>
              </w:rPr>
              <w:t>211)AQHA</w:t>
            </w:r>
            <w:proofErr w:type="gramEnd"/>
            <w:r>
              <w:rPr>
                <w:rFonts w:ascii="Arial" w:hAnsi="Arial" w:cs="Arial"/>
                <w:color w:val="000000"/>
                <w:kern w:val="0"/>
                <w:sz w:val="18"/>
                <w:szCs w:val="18"/>
              </w:rPr>
              <w:t xml:space="preserve"> (410)ABRA (610)BB (809)PHBA (909)PB</w:t>
            </w:r>
          </w:p>
        </w:tc>
        <w:tc>
          <w:tcPr>
            <w:tcW w:w="4320" w:type="dxa"/>
            <w:tcBorders>
              <w:top w:val="nil"/>
              <w:left w:val="nil"/>
              <w:bottom w:val="nil"/>
              <w:right w:val="single" w:sz="12" w:space="0" w:color="auto"/>
            </w:tcBorders>
            <w:shd w:val="solid" w:color="FFFFCC" w:fill="auto"/>
          </w:tcPr>
          <w:p w14:paraId="28250895" w14:textId="77777777" w:rsidR="009F1FB7" w:rsidRDefault="009F1FB7">
            <w:pPr>
              <w:autoSpaceDE w:val="0"/>
              <w:autoSpaceDN w:val="0"/>
              <w:adjustRightInd w:val="0"/>
              <w:spacing w:after="0" w:line="240" w:lineRule="auto"/>
              <w:jc w:val="right"/>
              <w:rPr>
                <w:rFonts w:ascii="Arial" w:hAnsi="Arial" w:cs="Arial"/>
                <w:color w:val="000000"/>
                <w:kern w:val="0"/>
                <w:sz w:val="18"/>
                <w:szCs w:val="18"/>
              </w:rPr>
            </w:pPr>
            <w:r>
              <w:rPr>
                <w:rFonts w:ascii="Arial" w:hAnsi="Arial" w:cs="Arial"/>
                <w:color w:val="000000"/>
                <w:kern w:val="0"/>
                <w:sz w:val="18"/>
                <w:szCs w:val="18"/>
              </w:rPr>
              <w:t>WT 18 &amp; under HUS</w:t>
            </w:r>
          </w:p>
        </w:tc>
      </w:tr>
      <w:tr w:rsidR="009F1FB7" w14:paraId="15E9ABD8" w14:textId="77777777" w:rsidTr="009F1FB7">
        <w:trPr>
          <w:trHeight w:val="178"/>
        </w:trPr>
        <w:tc>
          <w:tcPr>
            <w:tcW w:w="4890" w:type="dxa"/>
            <w:tcBorders>
              <w:top w:val="nil"/>
              <w:left w:val="single" w:sz="12" w:space="0" w:color="auto"/>
              <w:bottom w:val="nil"/>
              <w:right w:val="nil"/>
            </w:tcBorders>
            <w:shd w:val="solid" w:color="FFFFCC" w:fill="auto"/>
          </w:tcPr>
          <w:p w14:paraId="7E729883" w14:textId="77777777" w:rsidR="009F1FB7" w:rsidRDefault="009F1FB7">
            <w:pPr>
              <w:autoSpaceDE w:val="0"/>
              <w:autoSpaceDN w:val="0"/>
              <w:adjustRightInd w:val="0"/>
              <w:spacing w:after="0" w:line="240" w:lineRule="auto"/>
              <w:rPr>
                <w:rFonts w:ascii="Arial" w:hAnsi="Arial" w:cs="Arial"/>
                <w:color w:val="000000"/>
                <w:kern w:val="0"/>
                <w:sz w:val="18"/>
                <w:szCs w:val="18"/>
              </w:rPr>
            </w:pPr>
            <w:r>
              <w:rPr>
                <w:rFonts w:ascii="Arial" w:hAnsi="Arial" w:cs="Arial"/>
                <w:color w:val="000000"/>
                <w:kern w:val="0"/>
                <w:sz w:val="18"/>
                <w:szCs w:val="18"/>
              </w:rPr>
              <w:t>(</w:t>
            </w:r>
            <w:proofErr w:type="gramStart"/>
            <w:r>
              <w:rPr>
                <w:rFonts w:ascii="Arial" w:hAnsi="Arial" w:cs="Arial"/>
                <w:color w:val="000000"/>
                <w:kern w:val="0"/>
                <w:sz w:val="18"/>
                <w:szCs w:val="18"/>
              </w:rPr>
              <w:t>212)AQHA</w:t>
            </w:r>
            <w:proofErr w:type="gramEnd"/>
            <w:r>
              <w:rPr>
                <w:rFonts w:ascii="Arial" w:hAnsi="Arial" w:cs="Arial"/>
                <w:color w:val="000000"/>
                <w:kern w:val="0"/>
                <w:sz w:val="18"/>
                <w:szCs w:val="18"/>
              </w:rPr>
              <w:t xml:space="preserve"> (411)ABRA (611)BB (810)PHBA (910)PB</w:t>
            </w:r>
          </w:p>
        </w:tc>
        <w:tc>
          <w:tcPr>
            <w:tcW w:w="4320" w:type="dxa"/>
            <w:tcBorders>
              <w:top w:val="nil"/>
              <w:left w:val="nil"/>
              <w:bottom w:val="nil"/>
              <w:right w:val="single" w:sz="12" w:space="0" w:color="auto"/>
            </w:tcBorders>
            <w:shd w:val="solid" w:color="FFFFCC" w:fill="auto"/>
          </w:tcPr>
          <w:p w14:paraId="0D51CB1C" w14:textId="77777777" w:rsidR="009F1FB7" w:rsidRDefault="009F1FB7">
            <w:pPr>
              <w:autoSpaceDE w:val="0"/>
              <w:autoSpaceDN w:val="0"/>
              <w:adjustRightInd w:val="0"/>
              <w:spacing w:after="0" w:line="240" w:lineRule="auto"/>
              <w:jc w:val="right"/>
              <w:rPr>
                <w:rFonts w:ascii="Arial" w:hAnsi="Arial" w:cs="Arial"/>
                <w:color w:val="000000"/>
                <w:kern w:val="0"/>
                <w:sz w:val="18"/>
                <w:szCs w:val="18"/>
              </w:rPr>
            </w:pPr>
            <w:r>
              <w:rPr>
                <w:rFonts w:ascii="Arial" w:hAnsi="Arial" w:cs="Arial"/>
                <w:color w:val="000000"/>
                <w:kern w:val="0"/>
                <w:sz w:val="18"/>
                <w:szCs w:val="18"/>
              </w:rPr>
              <w:t>WT Amt HUS</w:t>
            </w:r>
          </w:p>
        </w:tc>
      </w:tr>
      <w:tr w:rsidR="009F1FB7" w14:paraId="05CF3650" w14:textId="77777777" w:rsidTr="009F1FB7">
        <w:trPr>
          <w:trHeight w:val="178"/>
        </w:trPr>
        <w:tc>
          <w:tcPr>
            <w:tcW w:w="4890" w:type="dxa"/>
            <w:tcBorders>
              <w:top w:val="nil"/>
              <w:left w:val="single" w:sz="12" w:space="0" w:color="auto"/>
              <w:bottom w:val="nil"/>
              <w:right w:val="nil"/>
            </w:tcBorders>
            <w:shd w:val="solid" w:color="FFFFCC" w:fill="auto"/>
          </w:tcPr>
          <w:p w14:paraId="40723990" w14:textId="77777777" w:rsidR="009F1FB7" w:rsidRDefault="009F1FB7">
            <w:pPr>
              <w:autoSpaceDE w:val="0"/>
              <w:autoSpaceDN w:val="0"/>
              <w:adjustRightInd w:val="0"/>
              <w:spacing w:after="0" w:line="240" w:lineRule="auto"/>
              <w:rPr>
                <w:rFonts w:ascii="Arial" w:hAnsi="Arial" w:cs="Arial"/>
                <w:color w:val="000000"/>
                <w:kern w:val="0"/>
                <w:sz w:val="18"/>
                <w:szCs w:val="18"/>
              </w:rPr>
            </w:pPr>
            <w:r>
              <w:rPr>
                <w:rFonts w:ascii="Arial" w:hAnsi="Arial" w:cs="Arial"/>
                <w:color w:val="000000"/>
                <w:kern w:val="0"/>
                <w:sz w:val="18"/>
                <w:szCs w:val="18"/>
              </w:rPr>
              <w:t>(</w:t>
            </w:r>
            <w:proofErr w:type="gramStart"/>
            <w:r>
              <w:rPr>
                <w:rFonts w:ascii="Arial" w:hAnsi="Arial" w:cs="Arial"/>
                <w:color w:val="000000"/>
                <w:kern w:val="0"/>
                <w:sz w:val="18"/>
                <w:szCs w:val="18"/>
              </w:rPr>
              <w:t>213)AQHA</w:t>
            </w:r>
            <w:proofErr w:type="gramEnd"/>
          </w:p>
        </w:tc>
        <w:tc>
          <w:tcPr>
            <w:tcW w:w="4320" w:type="dxa"/>
            <w:tcBorders>
              <w:top w:val="nil"/>
              <w:left w:val="nil"/>
              <w:bottom w:val="nil"/>
              <w:right w:val="single" w:sz="12" w:space="0" w:color="auto"/>
            </w:tcBorders>
            <w:shd w:val="solid" w:color="FFFFCC" w:fill="auto"/>
          </w:tcPr>
          <w:p w14:paraId="791716B6" w14:textId="77777777" w:rsidR="009F1FB7" w:rsidRDefault="009F1FB7">
            <w:pPr>
              <w:autoSpaceDE w:val="0"/>
              <w:autoSpaceDN w:val="0"/>
              <w:adjustRightInd w:val="0"/>
              <w:spacing w:after="0" w:line="240" w:lineRule="auto"/>
              <w:jc w:val="right"/>
              <w:rPr>
                <w:rFonts w:ascii="Arial" w:hAnsi="Arial" w:cs="Arial"/>
                <w:color w:val="000000"/>
                <w:kern w:val="0"/>
                <w:sz w:val="18"/>
                <w:szCs w:val="18"/>
              </w:rPr>
            </w:pPr>
            <w:r>
              <w:rPr>
                <w:rFonts w:ascii="Arial" w:hAnsi="Arial" w:cs="Arial"/>
                <w:color w:val="000000"/>
                <w:kern w:val="0"/>
                <w:sz w:val="18"/>
                <w:szCs w:val="18"/>
              </w:rPr>
              <w:t>WT Amt Select HUS</w:t>
            </w:r>
          </w:p>
        </w:tc>
      </w:tr>
      <w:tr w:rsidR="009F1FB7" w:rsidRPr="009F1FB7" w14:paraId="3E605C25" w14:textId="77777777" w:rsidTr="009F1FB7">
        <w:trPr>
          <w:trHeight w:val="178"/>
        </w:trPr>
        <w:tc>
          <w:tcPr>
            <w:tcW w:w="4890" w:type="dxa"/>
            <w:tcBorders>
              <w:top w:val="nil"/>
              <w:left w:val="single" w:sz="12" w:space="0" w:color="auto"/>
              <w:bottom w:val="nil"/>
              <w:right w:val="nil"/>
            </w:tcBorders>
            <w:shd w:val="solid" w:color="FFFFCC" w:fill="auto"/>
          </w:tcPr>
          <w:p w14:paraId="5B5437F4" w14:textId="77777777" w:rsidR="009F1FB7" w:rsidRPr="009F1FB7" w:rsidRDefault="009F1FB7" w:rsidP="009F1FB7">
            <w:pPr>
              <w:autoSpaceDE w:val="0"/>
              <w:autoSpaceDN w:val="0"/>
              <w:adjustRightInd w:val="0"/>
              <w:spacing w:after="0" w:line="240" w:lineRule="auto"/>
              <w:rPr>
                <w:rFonts w:ascii="Arial" w:hAnsi="Arial" w:cs="Arial"/>
                <w:color w:val="000000"/>
                <w:kern w:val="0"/>
                <w:sz w:val="18"/>
                <w:szCs w:val="18"/>
              </w:rPr>
            </w:pPr>
            <w:r w:rsidRPr="009F1FB7">
              <w:rPr>
                <w:rFonts w:ascii="Arial" w:hAnsi="Arial" w:cs="Arial"/>
                <w:color w:val="000000"/>
                <w:kern w:val="0"/>
                <w:sz w:val="18"/>
                <w:szCs w:val="18"/>
              </w:rPr>
              <w:t>(</w:t>
            </w:r>
            <w:proofErr w:type="gramStart"/>
            <w:r w:rsidRPr="009F1FB7">
              <w:rPr>
                <w:rFonts w:ascii="Arial" w:hAnsi="Arial" w:cs="Arial"/>
                <w:color w:val="000000"/>
                <w:kern w:val="0"/>
                <w:sz w:val="18"/>
                <w:szCs w:val="18"/>
              </w:rPr>
              <w:t>7)ALL</w:t>
            </w:r>
            <w:proofErr w:type="gramEnd"/>
            <w:r w:rsidRPr="009F1FB7">
              <w:rPr>
                <w:rFonts w:ascii="Arial" w:hAnsi="Arial" w:cs="Arial"/>
                <w:color w:val="000000"/>
                <w:kern w:val="0"/>
                <w:sz w:val="18"/>
                <w:szCs w:val="18"/>
              </w:rPr>
              <w:t xml:space="preserve"> BREED</w:t>
            </w:r>
          </w:p>
        </w:tc>
        <w:tc>
          <w:tcPr>
            <w:tcW w:w="4320" w:type="dxa"/>
            <w:tcBorders>
              <w:top w:val="nil"/>
              <w:left w:val="nil"/>
              <w:bottom w:val="nil"/>
              <w:right w:val="single" w:sz="12" w:space="0" w:color="auto"/>
            </w:tcBorders>
            <w:shd w:val="solid" w:color="FFFFCC" w:fill="auto"/>
          </w:tcPr>
          <w:p w14:paraId="48F371C5" w14:textId="77777777" w:rsidR="009F1FB7" w:rsidRPr="009F1FB7" w:rsidRDefault="009F1FB7" w:rsidP="009F1FB7">
            <w:pPr>
              <w:autoSpaceDE w:val="0"/>
              <w:autoSpaceDN w:val="0"/>
              <w:adjustRightInd w:val="0"/>
              <w:spacing w:after="0" w:line="240" w:lineRule="auto"/>
              <w:jc w:val="right"/>
              <w:rPr>
                <w:rFonts w:ascii="Arial" w:hAnsi="Arial" w:cs="Arial"/>
                <w:color w:val="000000"/>
                <w:kern w:val="0"/>
                <w:sz w:val="18"/>
                <w:szCs w:val="18"/>
              </w:rPr>
            </w:pPr>
            <w:r w:rsidRPr="009F1FB7">
              <w:rPr>
                <w:rFonts w:ascii="Arial" w:hAnsi="Arial" w:cs="Arial"/>
                <w:color w:val="000000"/>
                <w:kern w:val="0"/>
                <w:sz w:val="18"/>
                <w:szCs w:val="18"/>
              </w:rPr>
              <w:t>All Ages HUS</w:t>
            </w:r>
          </w:p>
        </w:tc>
      </w:tr>
      <w:tr w:rsidR="009F1FB7" w:rsidRPr="009F1FB7" w14:paraId="50C89DA1" w14:textId="77777777" w:rsidTr="009F1FB7">
        <w:trPr>
          <w:trHeight w:val="178"/>
        </w:trPr>
        <w:tc>
          <w:tcPr>
            <w:tcW w:w="4890" w:type="dxa"/>
            <w:tcBorders>
              <w:top w:val="nil"/>
              <w:left w:val="single" w:sz="12" w:space="0" w:color="auto"/>
              <w:bottom w:val="nil"/>
              <w:right w:val="nil"/>
            </w:tcBorders>
            <w:shd w:val="solid" w:color="FFFFCC" w:fill="auto"/>
          </w:tcPr>
          <w:p w14:paraId="11BBDF85" w14:textId="77777777" w:rsidR="009F1FB7" w:rsidRPr="009F1FB7" w:rsidRDefault="009F1FB7" w:rsidP="009F1FB7">
            <w:pPr>
              <w:autoSpaceDE w:val="0"/>
              <w:autoSpaceDN w:val="0"/>
              <w:adjustRightInd w:val="0"/>
              <w:spacing w:after="0" w:line="240" w:lineRule="auto"/>
              <w:rPr>
                <w:rFonts w:ascii="Arial" w:hAnsi="Arial" w:cs="Arial"/>
                <w:color w:val="000000"/>
                <w:kern w:val="0"/>
                <w:sz w:val="18"/>
                <w:szCs w:val="18"/>
              </w:rPr>
            </w:pPr>
            <w:r w:rsidRPr="009F1FB7">
              <w:rPr>
                <w:rFonts w:ascii="Arial" w:hAnsi="Arial" w:cs="Arial"/>
                <w:color w:val="000000"/>
                <w:kern w:val="0"/>
                <w:sz w:val="18"/>
                <w:szCs w:val="18"/>
              </w:rPr>
              <w:t>(</w:t>
            </w:r>
            <w:proofErr w:type="gramStart"/>
            <w:r w:rsidRPr="009F1FB7">
              <w:rPr>
                <w:rFonts w:ascii="Arial" w:hAnsi="Arial" w:cs="Arial"/>
                <w:color w:val="000000"/>
                <w:kern w:val="0"/>
                <w:sz w:val="18"/>
                <w:szCs w:val="18"/>
              </w:rPr>
              <w:t>215)AQHA</w:t>
            </w:r>
            <w:proofErr w:type="gramEnd"/>
          </w:p>
        </w:tc>
        <w:tc>
          <w:tcPr>
            <w:tcW w:w="4320" w:type="dxa"/>
            <w:tcBorders>
              <w:top w:val="nil"/>
              <w:left w:val="nil"/>
              <w:bottom w:val="nil"/>
              <w:right w:val="single" w:sz="12" w:space="0" w:color="auto"/>
            </w:tcBorders>
            <w:shd w:val="solid" w:color="FFFFCC" w:fill="auto"/>
          </w:tcPr>
          <w:p w14:paraId="6F7AB041" w14:textId="77777777" w:rsidR="009F1FB7" w:rsidRPr="009F1FB7" w:rsidRDefault="009F1FB7" w:rsidP="009F1FB7">
            <w:pPr>
              <w:autoSpaceDE w:val="0"/>
              <w:autoSpaceDN w:val="0"/>
              <w:adjustRightInd w:val="0"/>
              <w:spacing w:after="0" w:line="240" w:lineRule="auto"/>
              <w:jc w:val="right"/>
              <w:rPr>
                <w:rFonts w:ascii="Arial" w:hAnsi="Arial" w:cs="Arial"/>
                <w:color w:val="000000"/>
                <w:kern w:val="0"/>
                <w:sz w:val="18"/>
                <w:szCs w:val="18"/>
              </w:rPr>
            </w:pPr>
            <w:r w:rsidRPr="009F1FB7">
              <w:rPr>
                <w:rFonts w:ascii="Arial" w:hAnsi="Arial" w:cs="Arial"/>
                <w:color w:val="000000"/>
                <w:kern w:val="0"/>
                <w:sz w:val="18"/>
                <w:szCs w:val="18"/>
              </w:rPr>
              <w:t xml:space="preserve">Level 1 </w:t>
            </w:r>
            <w:proofErr w:type="gramStart"/>
            <w:r w:rsidRPr="009F1FB7">
              <w:rPr>
                <w:rFonts w:ascii="Arial" w:hAnsi="Arial" w:cs="Arial"/>
                <w:color w:val="000000"/>
                <w:kern w:val="0"/>
                <w:sz w:val="18"/>
                <w:szCs w:val="18"/>
              </w:rPr>
              <w:t>Youth  HUS</w:t>
            </w:r>
            <w:proofErr w:type="gramEnd"/>
          </w:p>
        </w:tc>
      </w:tr>
      <w:tr w:rsidR="009F1FB7" w:rsidRPr="009F1FB7" w14:paraId="6709A6C6" w14:textId="77777777" w:rsidTr="009F1FB7">
        <w:trPr>
          <w:trHeight w:val="178"/>
        </w:trPr>
        <w:tc>
          <w:tcPr>
            <w:tcW w:w="4890" w:type="dxa"/>
            <w:tcBorders>
              <w:top w:val="nil"/>
              <w:left w:val="single" w:sz="12" w:space="0" w:color="auto"/>
              <w:bottom w:val="nil"/>
              <w:right w:val="nil"/>
            </w:tcBorders>
            <w:shd w:val="solid" w:color="FFFFCC" w:fill="auto"/>
          </w:tcPr>
          <w:p w14:paraId="3B54189C" w14:textId="77777777" w:rsidR="009F1FB7" w:rsidRPr="009F1FB7" w:rsidRDefault="009F1FB7" w:rsidP="009F1FB7">
            <w:pPr>
              <w:autoSpaceDE w:val="0"/>
              <w:autoSpaceDN w:val="0"/>
              <w:adjustRightInd w:val="0"/>
              <w:spacing w:after="0" w:line="240" w:lineRule="auto"/>
              <w:rPr>
                <w:rFonts w:ascii="Arial" w:hAnsi="Arial" w:cs="Arial"/>
                <w:color w:val="000000"/>
                <w:kern w:val="0"/>
                <w:sz w:val="18"/>
                <w:szCs w:val="18"/>
              </w:rPr>
            </w:pPr>
            <w:r w:rsidRPr="009F1FB7">
              <w:rPr>
                <w:rFonts w:ascii="Arial" w:hAnsi="Arial" w:cs="Arial"/>
                <w:color w:val="000000"/>
                <w:kern w:val="0"/>
                <w:sz w:val="18"/>
                <w:szCs w:val="18"/>
              </w:rPr>
              <w:t>(</w:t>
            </w:r>
            <w:proofErr w:type="gramStart"/>
            <w:r w:rsidRPr="009F1FB7">
              <w:rPr>
                <w:rFonts w:ascii="Arial" w:hAnsi="Arial" w:cs="Arial"/>
                <w:color w:val="000000"/>
                <w:kern w:val="0"/>
                <w:sz w:val="18"/>
                <w:szCs w:val="18"/>
              </w:rPr>
              <w:t>219)AQHA</w:t>
            </w:r>
            <w:proofErr w:type="gramEnd"/>
            <w:r w:rsidRPr="009F1FB7">
              <w:rPr>
                <w:rFonts w:ascii="Arial" w:hAnsi="Arial" w:cs="Arial"/>
                <w:color w:val="000000"/>
                <w:kern w:val="0"/>
                <w:sz w:val="18"/>
                <w:szCs w:val="18"/>
              </w:rPr>
              <w:t xml:space="preserve"> (414)ABRA (614)BB (813)PHBA (913)PB</w:t>
            </w:r>
          </w:p>
        </w:tc>
        <w:tc>
          <w:tcPr>
            <w:tcW w:w="4320" w:type="dxa"/>
            <w:tcBorders>
              <w:top w:val="nil"/>
              <w:left w:val="nil"/>
              <w:bottom w:val="nil"/>
              <w:right w:val="single" w:sz="12" w:space="0" w:color="auto"/>
            </w:tcBorders>
            <w:shd w:val="solid" w:color="FFFFCC" w:fill="auto"/>
          </w:tcPr>
          <w:p w14:paraId="2440DA76" w14:textId="77777777" w:rsidR="009F1FB7" w:rsidRPr="009F1FB7" w:rsidRDefault="009F1FB7" w:rsidP="009F1FB7">
            <w:pPr>
              <w:autoSpaceDE w:val="0"/>
              <w:autoSpaceDN w:val="0"/>
              <w:adjustRightInd w:val="0"/>
              <w:spacing w:after="0" w:line="240" w:lineRule="auto"/>
              <w:jc w:val="right"/>
              <w:rPr>
                <w:rFonts w:ascii="Arial" w:hAnsi="Arial" w:cs="Arial"/>
                <w:color w:val="000000"/>
                <w:kern w:val="0"/>
                <w:sz w:val="18"/>
                <w:szCs w:val="18"/>
              </w:rPr>
            </w:pPr>
            <w:r w:rsidRPr="009F1FB7">
              <w:rPr>
                <w:rFonts w:ascii="Arial" w:hAnsi="Arial" w:cs="Arial"/>
                <w:color w:val="000000"/>
                <w:kern w:val="0"/>
                <w:sz w:val="18"/>
                <w:szCs w:val="18"/>
              </w:rPr>
              <w:t>Youth 18 &amp; under HUS</w:t>
            </w:r>
          </w:p>
        </w:tc>
      </w:tr>
      <w:tr w:rsidR="009F1FB7" w:rsidRPr="009F1FB7" w14:paraId="651EF346" w14:textId="77777777" w:rsidTr="009F1FB7">
        <w:trPr>
          <w:trHeight w:val="178"/>
        </w:trPr>
        <w:tc>
          <w:tcPr>
            <w:tcW w:w="4890" w:type="dxa"/>
            <w:tcBorders>
              <w:top w:val="nil"/>
              <w:left w:val="single" w:sz="12" w:space="0" w:color="auto"/>
              <w:bottom w:val="nil"/>
              <w:right w:val="nil"/>
            </w:tcBorders>
            <w:shd w:val="solid" w:color="FFFFCC" w:fill="auto"/>
          </w:tcPr>
          <w:p w14:paraId="784FE5D3" w14:textId="77777777" w:rsidR="009F1FB7" w:rsidRPr="009F1FB7" w:rsidRDefault="009F1FB7" w:rsidP="009F1FB7">
            <w:pPr>
              <w:autoSpaceDE w:val="0"/>
              <w:autoSpaceDN w:val="0"/>
              <w:adjustRightInd w:val="0"/>
              <w:spacing w:after="0" w:line="240" w:lineRule="auto"/>
              <w:rPr>
                <w:rFonts w:ascii="Arial" w:hAnsi="Arial" w:cs="Arial"/>
                <w:color w:val="000000"/>
                <w:kern w:val="0"/>
                <w:sz w:val="18"/>
                <w:szCs w:val="18"/>
              </w:rPr>
            </w:pPr>
            <w:r w:rsidRPr="009F1FB7">
              <w:rPr>
                <w:rFonts w:ascii="Arial" w:hAnsi="Arial" w:cs="Arial"/>
                <w:color w:val="000000"/>
                <w:kern w:val="0"/>
                <w:sz w:val="18"/>
                <w:szCs w:val="18"/>
              </w:rPr>
              <w:t>(</w:t>
            </w:r>
            <w:proofErr w:type="gramStart"/>
            <w:r w:rsidRPr="009F1FB7">
              <w:rPr>
                <w:rFonts w:ascii="Arial" w:hAnsi="Arial" w:cs="Arial"/>
                <w:color w:val="000000"/>
                <w:kern w:val="0"/>
                <w:sz w:val="18"/>
                <w:szCs w:val="18"/>
              </w:rPr>
              <w:t>220)AQHA</w:t>
            </w:r>
            <w:proofErr w:type="gramEnd"/>
          </w:p>
        </w:tc>
        <w:tc>
          <w:tcPr>
            <w:tcW w:w="4320" w:type="dxa"/>
            <w:tcBorders>
              <w:top w:val="nil"/>
              <w:left w:val="nil"/>
              <w:bottom w:val="nil"/>
              <w:right w:val="single" w:sz="12" w:space="0" w:color="auto"/>
            </w:tcBorders>
            <w:shd w:val="solid" w:color="FFFFCC" w:fill="auto"/>
          </w:tcPr>
          <w:p w14:paraId="2C30BF12" w14:textId="77777777" w:rsidR="009F1FB7" w:rsidRPr="009F1FB7" w:rsidRDefault="009F1FB7" w:rsidP="009F1FB7">
            <w:pPr>
              <w:autoSpaceDE w:val="0"/>
              <w:autoSpaceDN w:val="0"/>
              <w:adjustRightInd w:val="0"/>
              <w:spacing w:after="0" w:line="240" w:lineRule="auto"/>
              <w:jc w:val="right"/>
              <w:rPr>
                <w:rFonts w:ascii="Arial" w:hAnsi="Arial" w:cs="Arial"/>
                <w:color w:val="000000"/>
                <w:kern w:val="0"/>
                <w:sz w:val="18"/>
                <w:szCs w:val="18"/>
              </w:rPr>
            </w:pPr>
            <w:r w:rsidRPr="009F1FB7">
              <w:rPr>
                <w:rFonts w:ascii="Arial" w:hAnsi="Arial" w:cs="Arial"/>
                <w:color w:val="000000"/>
                <w:kern w:val="0"/>
                <w:sz w:val="18"/>
                <w:szCs w:val="18"/>
              </w:rPr>
              <w:t>Level 1 Amt HUS</w:t>
            </w:r>
          </w:p>
        </w:tc>
      </w:tr>
      <w:tr w:rsidR="009F1FB7" w:rsidRPr="009F1FB7" w14:paraId="7F3EFB1C" w14:textId="77777777" w:rsidTr="009F1FB7">
        <w:trPr>
          <w:trHeight w:val="178"/>
        </w:trPr>
        <w:tc>
          <w:tcPr>
            <w:tcW w:w="4890" w:type="dxa"/>
            <w:tcBorders>
              <w:top w:val="nil"/>
              <w:left w:val="single" w:sz="12" w:space="0" w:color="auto"/>
              <w:bottom w:val="nil"/>
              <w:right w:val="nil"/>
            </w:tcBorders>
            <w:shd w:val="solid" w:color="FFFFCC" w:fill="auto"/>
          </w:tcPr>
          <w:p w14:paraId="6F67A72F" w14:textId="77777777" w:rsidR="009F1FB7" w:rsidRPr="009F1FB7" w:rsidRDefault="009F1FB7" w:rsidP="009F1FB7">
            <w:pPr>
              <w:autoSpaceDE w:val="0"/>
              <w:autoSpaceDN w:val="0"/>
              <w:adjustRightInd w:val="0"/>
              <w:spacing w:after="0" w:line="240" w:lineRule="auto"/>
              <w:rPr>
                <w:rFonts w:ascii="Arial" w:hAnsi="Arial" w:cs="Arial"/>
                <w:color w:val="000000"/>
                <w:kern w:val="0"/>
                <w:sz w:val="18"/>
                <w:szCs w:val="18"/>
              </w:rPr>
            </w:pPr>
            <w:r w:rsidRPr="009F1FB7">
              <w:rPr>
                <w:rFonts w:ascii="Arial" w:hAnsi="Arial" w:cs="Arial"/>
                <w:color w:val="000000"/>
                <w:kern w:val="0"/>
                <w:sz w:val="18"/>
                <w:szCs w:val="18"/>
              </w:rPr>
              <w:t>(</w:t>
            </w:r>
            <w:proofErr w:type="gramStart"/>
            <w:r w:rsidRPr="009F1FB7">
              <w:rPr>
                <w:rFonts w:ascii="Arial" w:hAnsi="Arial" w:cs="Arial"/>
                <w:color w:val="000000"/>
                <w:kern w:val="0"/>
                <w:sz w:val="18"/>
                <w:szCs w:val="18"/>
              </w:rPr>
              <w:t>221)AQHA</w:t>
            </w:r>
            <w:proofErr w:type="gramEnd"/>
            <w:r w:rsidRPr="009F1FB7">
              <w:rPr>
                <w:rFonts w:ascii="Arial" w:hAnsi="Arial" w:cs="Arial"/>
                <w:color w:val="000000"/>
                <w:kern w:val="0"/>
                <w:sz w:val="18"/>
                <w:szCs w:val="18"/>
              </w:rPr>
              <w:t xml:space="preserve"> (415)ABRA (615)BB (814)PHBA (914)PB</w:t>
            </w:r>
          </w:p>
        </w:tc>
        <w:tc>
          <w:tcPr>
            <w:tcW w:w="4320" w:type="dxa"/>
            <w:tcBorders>
              <w:top w:val="nil"/>
              <w:left w:val="nil"/>
              <w:bottom w:val="nil"/>
              <w:right w:val="single" w:sz="12" w:space="0" w:color="auto"/>
            </w:tcBorders>
            <w:shd w:val="solid" w:color="FFFFCC" w:fill="auto"/>
          </w:tcPr>
          <w:p w14:paraId="76859F58" w14:textId="77777777" w:rsidR="009F1FB7" w:rsidRPr="009F1FB7" w:rsidRDefault="009F1FB7" w:rsidP="009F1FB7">
            <w:pPr>
              <w:autoSpaceDE w:val="0"/>
              <w:autoSpaceDN w:val="0"/>
              <w:adjustRightInd w:val="0"/>
              <w:spacing w:after="0" w:line="240" w:lineRule="auto"/>
              <w:jc w:val="right"/>
              <w:rPr>
                <w:rFonts w:ascii="Arial" w:hAnsi="Arial" w:cs="Arial"/>
                <w:color w:val="000000"/>
                <w:kern w:val="0"/>
                <w:sz w:val="18"/>
                <w:szCs w:val="18"/>
              </w:rPr>
            </w:pPr>
            <w:r w:rsidRPr="009F1FB7">
              <w:rPr>
                <w:rFonts w:ascii="Arial" w:hAnsi="Arial" w:cs="Arial"/>
                <w:color w:val="000000"/>
                <w:kern w:val="0"/>
                <w:sz w:val="18"/>
                <w:szCs w:val="18"/>
              </w:rPr>
              <w:t>Amt HUS</w:t>
            </w:r>
          </w:p>
        </w:tc>
      </w:tr>
      <w:tr w:rsidR="009F1FB7" w:rsidRPr="009F1FB7" w14:paraId="4988DAB7" w14:textId="77777777" w:rsidTr="009F1FB7">
        <w:trPr>
          <w:trHeight w:val="178"/>
        </w:trPr>
        <w:tc>
          <w:tcPr>
            <w:tcW w:w="4890" w:type="dxa"/>
            <w:tcBorders>
              <w:top w:val="nil"/>
              <w:left w:val="single" w:sz="12" w:space="0" w:color="auto"/>
              <w:bottom w:val="nil"/>
              <w:right w:val="nil"/>
            </w:tcBorders>
            <w:shd w:val="solid" w:color="FFFFCC" w:fill="auto"/>
          </w:tcPr>
          <w:p w14:paraId="2E346306" w14:textId="77777777" w:rsidR="009F1FB7" w:rsidRPr="009F1FB7" w:rsidRDefault="009F1FB7" w:rsidP="009F1FB7">
            <w:pPr>
              <w:autoSpaceDE w:val="0"/>
              <w:autoSpaceDN w:val="0"/>
              <w:adjustRightInd w:val="0"/>
              <w:spacing w:after="0" w:line="240" w:lineRule="auto"/>
              <w:rPr>
                <w:rFonts w:ascii="Arial" w:hAnsi="Arial" w:cs="Arial"/>
                <w:color w:val="000000"/>
                <w:kern w:val="0"/>
                <w:sz w:val="18"/>
                <w:szCs w:val="18"/>
              </w:rPr>
            </w:pPr>
            <w:r w:rsidRPr="009F1FB7">
              <w:rPr>
                <w:rFonts w:ascii="Arial" w:hAnsi="Arial" w:cs="Arial"/>
                <w:color w:val="000000"/>
                <w:kern w:val="0"/>
                <w:sz w:val="18"/>
                <w:szCs w:val="18"/>
              </w:rPr>
              <w:t>(</w:t>
            </w:r>
            <w:proofErr w:type="gramStart"/>
            <w:r w:rsidRPr="009F1FB7">
              <w:rPr>
                <w:rFonts w:ascii="Arial" w:hAnsi="Arial" w:cs="Arial"/>
                <w:color w:val="000000"/>
                <w:kern w:val="0"/>
                <w:sz w:val="18"/>
                <w:szCs w:val="18"/>
              </w:rPr>
              <w:t>222)AQHA</w:t>
            </w:r>
            <w:proofErr w:type="gramEnd"/>
            <w:r w:rsidRPr="009F1FB7">
              <w:rPr>
                <w:rFonts w:ascii="Arial" w:hAnsi="Arial" w:cs="Arial"/>
                <w:color w:val="000000"/>
                <w:kern w:val="0"/>
                <w:sz w:val="18"/>
                <w:szCs w:val="18"/>
              </w:rPr>
              <w:t xml:space="preserve"> (416)ABRA (616)BB (815)PHBA (915)PB</w:t>
            </w:r>
          </w:p>
        </w:tc>
        <w:tc>
          <w:tcPr>
            <w:tcW w:w="4320" w:type="dxa"/>
            <w:tcBorders>
              <w:top w:val="nil"/>
              <w:left w:val="nil"/>
              <w:bottom w:val="nil"/>
              <w:right w:val="single" w:sz="12" w:space="0" w:color="auto"/>
            </w:tcBorders>
            <w:shd w:val="solid" w:color="FFFFCC" w:fill="auto"/>
          </w:tcPr>
          <w:p w14:paraId="2AC7AEC7" w14:textId="77777777" w:rsidR="009F1FB7" w:rsidRPr="009F1FB7" w:rsidRDefault="009F1FB7" w:rsidP="009F1FB7">
            <w:pPr>
              <w:autoSpaceDE w:val="0"/>
              <w:autoSpaceDN w:val="0"/>
              <w:adjustRightInd w:val="0"/>
              <w:spacing w:after="0" w:line="240" w:lineRule="auto"/>
              <w:jc w:val="right"/>
              <w:rPr>
                <w:rFonts w:ascii="Arial" w:hAnsi="Arial" w:cs="Arial"/>
                <w:color w:val="000000"/>
                <w:kern w:val="0"/>
                <w:sz w:val="18"/>
                <w:szCs w:val="18"/>
              </w:rPr>
            </w:pPr>
            <w:r w:rsidRPr="009F1FB7">
              <w:rPr>
                <w:rFonts w:ascii="Arial" w:hAnsi="Arial" w:cs="Arial"/>
                <w:color w:val="000000"/>
                <w:kern w:val="0"/>
                <w:sz w:val="18"/>
                <w:szCs w:val="18"/>
              </w:rPr>
              <w:t>Amt Select HUS</w:t>
            </w:r>
          </w:p>
        </w:tc>
      </w:tr>
      <w:tr w:rsidR="009F1FB7" w:rsidRPr="009F1FB7" w14:paraId="6A073230" w14:textId="77777777" w:rsidTr="009F1FB7">
        <w:trPr>
          <w:trHeight w:val="178"/>
        </w:trPr>
        <w:tc>
          <w:tcPr>
            <w:tcW w:w="4890" w:type="dxa"/>
            <w:tcBorders>
              <w:top w:val="nil"/>
              <w:left w:val="single" w:sz="12" w:space="0" w:color="auto"/>
              <w:bottom w:val="nil"/>
              <w:right w:val="nil"/>
            </w:tcBorders>
            <w:shd w:val="solid" w:color="FFFFCC" w:fill="auto"/>
          </w:tcPr>
          <w:p w14:paraId="223B70D4" w14:textId="77777777" w:rsidR="009F1FB7" w:rsidRPr="009F1FB7" w:rsidRDefault="009F1FB7" w:rsidP="009F1FB7">
            <w:pPr>
              <w:autoSpaceDE w:val="0"/>
              <w:autoSpaceDN w:val="0"/>
              <w:adjustRightInd w:val="0"/>
              <w:spacing w:after="0" w:line="240" w:lineRule="auto"/>
              <w:rPr>
                <w:rFonts w:ascii="Arial" w:hAnsi="Arial" w:cs="Arial"/>
                <w:color w:val="000000"/>
                <w:kern w:val="0"/>
                <w:sz w:val="18"/>
                <w:szCs w:val="18"/>
              </w:rPr>
            </w:pPr>
            <w:r w:rsidRPr="009F1FB7">
              <w:rPr>
                <w:rFonts w:ascii="Arial" w:hAnsi="Arial" w:cs="Arial"/>
                <w:color w:val="000000"/>
                <w:kern w:val="0"/>
                <w:sz w:val="18"/>
                <w:szCs w:val="18"/>
              </w:rPr>
              <w:t>(</w:t>
            </w:r>
            <w:proofErr w:type="gramStart"/>
            <w:r w:rsidRPr="009F1FB7">
              <w:rPr>
                <w:rFonts w:ascii="Arial" w:hAnsi="Arial" w:cs="Arial"/>
                <w:color w:val="000000"/>
                <w:kern w:val="0"/>
                <w:sz w:val="18"/>
                <w:szCs w:val="18"/>
              </w:rPr>
              <w:t>223)AQHA</w:t>
            </w:r>
            <w:proofErr w:type="gramEnd"/>
            <w:r w:rsidRPr="009F1FB7">
              <w:rPr>
                <w:rFonts w:ascii="Arial" w:hAnsi="Arial" w:cs="Arial"/>
                <w:color w:val="000000"/>
                <w:kern w:val="0"/>
                <w:sz w:val="18"/>
                <w:szCs w:val="18"/>
              </w:rPr>
              <w:t xml:space="preserve"> (417)ABRA (617)BB (817)PHBA (917)PB</w:t>
            </w:r>
          </w:p>
        </w:tc>
        <w:tc>
          <w:tcPr>
            <w:tcW w:w="4320" w:type="dxa"/>
            <w:tcBorders>
              <w:top w:val="nil"/>
              <w:left w:val="nil"/>
              <w:bottom w:val="nil"/>
              <w:right w:val="single" w:sz="12" w:space="0" w:color="auto"/>
            </w:tcBorders>
            <w:shd w:val="solid" w:color="FFFFCC" w:fill="auto"/>
          </w:tcPr>
          <w:p w14:paraId="5D644064" w14:textId="77777777" w:rsidR="009F1FB7" w:rsidRPr="009F1FB7" w:rsidRDefault="009F1FB7" w:rsidP="009F1FB7">
            <w:pPr>
              <w:autoSpaceDE w:val="0"/>
              <w:autoSpaceDN w:val="0"/>
              <w:adjustRightInd w:val="0"/>
              <w:spacing w:after="0" w:line="240" w:lineRule="auto"/>
              <w:jc w:val="right"/>
              <w:rPr>
                <w:rFonts w:ascii="Arial" w:hAnsi="Arial" w:cs="Arial"/>
                <w:color w:val="000000"/>
                <w:kern w:val="0"/>
                <w:sz w:val="18"/>
                <w:szCs w:val="18"/>
              </w:rPr>
            </w:pPr>
            <w:r w:rsidRPr="009F1FB7">
              <w:rPr>
                <w:rFonts w:ascii="Arial" w:hAnsi="Arial" w:cs="Arial"/>
                <w:color w:val="000000"/>
                <w:kern w:val="0"/>
                <w:sz w:val="18"/>
                <w:szCs w:val="18"/>
              </w:rPr>
              <w:t>Open HUS</w:t>
            </w:r>
          </w:p>
        </w:tc>
      </w:tr>
    </w:tbl>
    <w:p w14:paraId="2E6F0744" w14:textId="77777777" w:rsidR="009F1FB7" w:rsidRPr="009775B6" w:rsidRDefault="009F1FB7" w:rsidP="009775B6">
      <w:pPr>
        <w:spacing w:after="0" w:line="240" w:lineRule="auto"/>
      </w:pPr>
    </w:p>
    <w:p w14:paraId="2895CFD7" w14:textId="77777777" w:rsidR="009775B6" w:rsidRPr="009775B6" w:rsidRDefault="009775B6" w:rsidP="009775B6">
      <w:pPr>
        <w:spacing w:after="0" w:line="240" w:lineRule="auto"/>
      </w:pPr>
    </w:p>
    <w:p w14:paraId="165346AC" w14:textId="1D18C36F" w:rsidR="009775B6" w:rsidRPr="009775B6" w:rsidRDefault="009775B6" w:rsidP="009775B6">
      <w:pPr>
        <w:spacing w:after="0" w:line="240" w:lineRule="auto"/>
      </w:pPr>
      <w:r w:rsidRPr="009775B6">
        <w:rPr>
          <w:b/>
        </w:rPr>
        <w:t>Q:</w:t>
      </w:r>
      <w:r w:rsidRPr="009775B6">
        <w:t xml:space="preserve"> What does it mean when classes run concurrently?</w:t>
      </w:r>
    </w:p>
    <w:p w14:paraId="13CAE69D" w14:textId="10EFE059" w:rsidR="009775B6" w:rsidRDefault="009775B6" w:rsidP="009775B6">
      <w:pPr>
        <w:spacing w:after="0" w:line="240" w:lineRule="auto"/>
      </w:pPr>
      <w:r w:rsidRPr="009775B6">
        <w:rPr>
          <w:b/>
        </w:rPr>
        <w:t>A:</w:t>
      </w:r>
      <w:r w:rsidRPr="009775B6">
        <w:t xml:space="preserve"> When classes run concurrently, it means they will only run once, but the judges will score riders based on the breed they entered. For example, if you enter Youth 18 &amp; Under Western Pleasure, you may be riding alongside exhibitors competing in AQHA</w:t>
      </w:r>
      <w:r w:rsidR="00E37BD1">
        <w:t xml:space="preserve">, ABRA or </w:t>
      </w:r>
      <w:r w:rsidRPr="009775B6">
        <w:t xml:space="preserve">PHBA. While all riders are in the arena together, the judge will only score you against others in your specific </w:t>
      </w:r>
      <w:r w:rsidR="00E37BD1">
        <w:t>breed</w:t>
      </w:r>
      <w:r w:rsidRPr="009775B6">
        <w:t>.</w:t>
      </w:r>
      <w:r w:rsidR="009E0DFB">
        <w:t xml:space="preserve"> All Breed classes are not </w:t>
      </w:r>
      <w:proofErr w:type="gramStart"/>
      <w:r w:rsidR="009E0DFB">
        <w:t>ran</w:t>
      </w:r>
      <w:proofErr w:type="gramEnd"/>
      <w:r w:rsidR="009E0DFB">
        <w:t xml:space="preserve"> concurrently</w:t>
      </w:r>
    </w:p>
    <w:p w14:paraId="4F00CC80" w14:textId="77777777" w:rsidR="009E0DFB" w:rsidRDefault="009E0DFB" w:rsidP="009775B6">
      <w:pPr>
        <w:spacing w:after="0" w:line="240" w:lineRule="auto"/>
      </w:pPr>
    </w:p>
    <w:p w14:paraId="0B175909" w14:textId="50B7BB4A" w:rsidR="009E0DFB" w:rsidRPr="009775B6" w:rsidRDefault="009E0DFB" w:rsidP="009775B6">
      <w:pPr>
        <w:spacing w:after="0" w:line="240" w:lineRule="auto"/>
      </w:pPr>
      <w:r w:rsidRPr="009E0DFB">
        <w:rPr>
          <w:b/>
          <w:bCs/>
        </w:rPr>
        <w:t>Q:</w:t>
      </w:r>
      <w:r>
        <w:rPr>
          <w:b/>
          <w:bCs/>
        </w:rPr>
        <w:t xml:space="preserve"> </w:t>
      </w:r>
      <w:r>
        <w:t>Can a horse/rider combo show in All Breed and other Breed classes?</w:t>
      </w:r>
    </w:p>
    <w:p w14:paraId="4B91468A" w14:textId="2B719395" w:rsidR="009775B6" w:rsidRDefault="009E0DFB" w:rsidP="009775B6">
      <w:pPr>
        <w:spacing w:after="0" w:line="240" w:lineRule="auto"/>
      </w:pPr>
      <w:r w:rsidRPr="009E0DFB">
        <w:rPr>
          <w:b/>
          <w:bCs/>
        </w:rPr>
        <w:t>A:</w:t>
      </w:r>
      <w:r>
        <w:rPr>
          <w:b/>
          <w:bCs/>
        </w:rPr>
        <w:t xml:space="preserve"> </w:t>
      </w:r>
      <w:r>
        <w:t xml:space="preserve">Yes. Riders can show in All Breed classes and other Breed classes (AQHA, ABRA, PHBA) if the horse and the rider meets all the breed requirements and has the proper registrations and memberships. In a class ran concurrently the judge will be judging the horse/rider during one ride for all breeds entered. All Breed classes are not </w:t>
      </w:r>
      <w:proofErr w:type="gramStart"/>
      <w:r>
        <w:t>ran</w:t>
      </w:r>
      <w:proofErr w:type="gramEnd"/>
      <w:r>
        <w:t xml:space="preserve"> concurrently. </w:t>
      </w:r>
    </w:p>
    <w:p w14:paraId="00EFD326" w14:textId="77777777" w:rsidR="009E0DFB" w:rsidRPr="009E0DFB" w:rsidRDefault="009E0DFB" w:rsidP="009775B6">
      <w:pPr>
        <w:spacing w:after="0" w:line="240" w:lineRule="auto"/>
      </w:pPr>
    </w:p>
    <w:p w14:paraId="58EA29BD" w14:textId="77777777" w:rsidR="00E37BD1" w:rsidRPr="009775B6" w:rsidRDefault="00E37BD1" w:rsidP="00E37BD1">
      <w:pPr>
        <w:spacing w:after="0" w:line="240" w:lineRule="auto"/>
      </w:pPr>
      <w:r w:rsidRPr="009775B6">
        <w:rPr>
          <w:b/>
        </w:rPr>
        <w:t>Q:</w:t>
      </w:r>
      <w:r w:rsidRPr="009775B6">
        <w:t xml:space="preserve"> What is an all-around horse show?</w:t>
      </w:r>
    </w:p>
    <w:p w14:paraId="2A502881" w14:textId="77777777" w:rsidR="00E37BD1" w:rsidRPr="009775B6" w:rsidRDefault="00E37BD1" w:rsidP="00E37BD1">
      <w:pPr>
        <w:spacing w:after="0" w:line="240" w:lineRule="auto"/>
      </w:pPr>
      <w:r w:rsidRPr="009775B6">
        <w:rPr>
          <w:b/>
        </w:rPr>
        <w:t>A:</w:t>
      </w:r>
      <w:r w:rsidRPr="009775B6">
        <w:t xml:space="preserve"> An all-around horse show is a multi-discipline event where exhibitors can compete in various classes, including halter, showmanship, western, English, and ranch events. Shows offering AQHA, PHBA, and ABRA classes allow registered horses to earn points and awards within their respective breed associations.</w:t>
      </w:r>
    </w:p>
    <w:p w14:paraId="4CA87C0E" w14:textId="77777777" w:rsidR="00E37BD1" w:rsidRDefault="00E37BD1" w:rsidP="009775B6">
      <w:pPr>
        <w:spacing w:after="0" w:line="240" w:lineRule="auto"/>
      </w:pPr>
    </w:p>
    <w:p w14:paraId="2F30A80F" w14:textId="77777777" w:rsidR="00E37BD1" w:rsidRPr="009775B6" w:rsidRDefault="00E37BD1" w:rsidP="00E37BD1">
      <w:pPr>
        <w:spacing w:after="0" w:line="240" w:lineRule="auto"/>
      </w:pPr>
      <w:r w:rsidRPr="009775B6">
        <w:rPr>
          <w:b/>
        </w:rPr>
        <w:t>Q:</w:t>
      </w:r>
      <w:r w:rsidRPr="009775B6">
        <w:t xml:space="preserve"> What does W/T or W/J mean?</w:t>
      </w:r>
    </w:p>
    <w:p w14:paraId="087FF041" w14:textId="76AC109B" w:rsidR="00E37BD1" w:rsidRPr="009775B6" w:rsidRDefault="00E37BD1" w:rsidP="009775B6">
      <w:pPr>
        <w:spacing w:after="0" w:line="240" w:lineRule="auto"/>
      </w:pPr>
      <w:r w:rsidRPr="009775B6">
        <w:rPr>
          <w:b/>
        </w:rPr>
        <w:t>A:</w:t>
      </w:r>
      <w:r w:rsidRPr="009775B6">
        <w:t xml:space="preserve"> W/T (Walk/Trot) and W/J (Walk/Jog) refer to beginner or non-canter classes in English (Trot) and Western (Jog) disciplines. These are great for green horses or novice riders.</w:t>
      </w:r>
    </w:p>
    <w:p w14:paraId="1E42C622" w14:textId="77777777" w:rsidR="009775B6" w:rsidRPr="009775B6" w:rsidRDefault="009775B6" w:rsidP="009775B6">
      <w:pPr>
        <w:spacing w:after="0" w:line="240" w:lineRule="auto"/>
      </w:pPr>
    </w:p>
    <w:p w14:paraId="02B7C359" w14:textId="1E45033B" w:rsidR="009775B6" w:rsidRPr="009775B6" w:rsidRDefault="009775B6" w:rsidP="009775B6">
      <w:pPr>
        <w:spacing w:after="0" w:line="240" w:lineRule="auto"/>
      </w:pPr>
      <w:r w:rsidRPr="009775B6">
        <w:rPr>
          <w:b/>
        </w:rPr>
        <w:t>Q:</w:t>
      </w:r>
      <w:r w:rsidRPr="009775B6">
        <w:t xml:space="preserve"> What does HUS stand for?</w:t>
      </w:r>
    </w:p>
    <w:p w14:paraId="5ECDDB43" w14:textId="3490B9DE" w:rsidR="009775B6" w:rsidRDefault="009775B6" w:rsidP="009775B6">
      <w:pPr>
        <w:spacing w:after="0" w:line="240" w:lineRule="auto"/>
      </w:pPr>
      <w:r w:rsidRPr="009775B6">
        <w:rPr>
          <w:b/>
        </w:rPr>
        <w:t>A:</w:t>
      </w:r>
      <w:r w:rsidRPr="009775B6">
        <w:t xml:space="preserve"> Hunter Under Saddle, an English class where horses are judged on their movement, manners, and suitability as a hunter-style mount.</w:t>
      </w:r>
    </w:p>
    <w:p w14:paraId="54FBC3E3" w14:textId="77777777" w:rsidR="009E0DFB" w:rsidRPr="009775B6" w:rsidRDefault="009E0DFB" w:rsidP="009775B6">
      <w:pPr>
        <w:spacing w:after="0" w:line="240" w:lineRule="auto"/>
      </w:pPr>
    </w:p>
    <w:p w14:paraId="1A618072" w14:textId="77777777" w:rsidR="009775B6" w:rsidRPr="009775B6" w:rsidRDefault="009775B6" w:rsidP="009775B6">
      <w:pPr>
        <w:spacing w:after="0" w:line="240" w:lineRule="auto"/>
      </w:pPr>
    </w:p>
    <w:p w14:paraId="29895D7F" w14:textId="1BF31624" w:rsidR="009775B6" w:rsidRPr="009775B6" w:rsidRDefault="009775B6" w:rsidP="009775B6">
      <w:pPr>
        <w:spacing w:after="0" w:line="240" w:lineRule="auto"/>
      </w:pPr>
      <w:r w:rsidRPr="009775B6">
        <w:rPr>
          <w:b/>
        </w:rPr>
        <w:lastRenderedPageBreak/>
        <w:t>Q:</w:t>
      </w:r>
      <w:r w:rsidRPr="009775B6">
        <w:t xml:space="preserve"> What does WP stand for?</w:t>
      </w:r>
    </w:p>
    <w:p w14:paraId="15D4A0F0" w14:textId="1D31E5E5" w:rsidR="009775B6" w:rsidRPr="009775B6" w:rsidRDefault="009775B6" w:rsidP="009775B6">
      <w:pPr>
        <w:spacing w:after="0" w:line="240" w:lineRule="auto"/>
      </w:pPr>
      <w:r w:rsidRPr="009775B6">
        <w:rPr>
          <w:b/>
        </w:rPr>
        <w:t>A:</w:t>
      </w:r>
      <w:r w:rsidRPr="009775B6">
        <w:t xml:space="preserve"> Western Pleasure, where horses are judged on their ability to move smoothly and calmly at the walk, jog, and lope</w:t>
      </w:r>
      <w:r w:rsidR="00E37BD1">
        <w:t xml:space="preserve"> (unless the class is Walk-Trot only)</w:t>
      </w:r>
      <w:r w:rsidRPr="009775B6">
        <w:t>.</w:t>
      </w:r>
    </w:p>
    <w:p w14:paraId="192EDBD3" w14:textId="77777777" w:rsidR="009775B6" w:rsidRPr="009775B6" w:rsidRDefault="009775B6" w:rsidP="009775B6">
      <w:pPr>
        <w:spacing w:after="0" w:line="240" w:lineRule="auto"/>
      </w:pPr>
    </w:p>
    <w:p w14:paraId="35B3EFD1" w14:textId="77CBA44D" w:rsidR="009775B6" w:rsidRPr="009775B6" w:rsidRDefault="009775B6" w:rsidP="009775B6">
      <w:pPr>
        <w:spacing w:after="0" w:line="240" w:lineRule="auto"/>
      </w:pPr>
      <w:r w:rsidRPr="009775B6">
        <w:rPr>
          <w:b/>
        </w:rPr>
        <w:t>Q:</w:t>
      </w:r>
      <w:r w:rsidRPr="009775B6">
        <w:t xml:space="preserve"> What does HMS stand for?</w:t>
      </w:r>
    </w:p>
    <w:p w14:paraId="7AD14C4D" w14:textId="5996CE2E" w:rsidR="00E37BD1" w:rsidRPr="009775B6" w:rsidRDefault="009775B6" w:rsidP="009775B6">
      <w:pPr>
        <w:spacing w:after="0" w:line="240" w:lineRule="auto"/>
      </w:pPr>
      <w:r w:rsidRPr="009775B6">
        <w:rPr>
          <w:b/>
        </w:rPr>
        <w:t>A:</w:t>
      </w:r>
      <w:r w:rsidRPr="009775B6">
        <w:t xml:space="preserve"> Horsemanship, a Western pattern class judged on the rider’s position, precision, and ability to guide their horse through a set pattern.</w:t>
      </w:r>
    </w:p>
    <w:p w14:paraId="57CDBF5A" w14:textId="77777777" w:rsidR="009775B6" w:rsidRPr="009775B6" w:rsidRDefault="009775B6" w:rsidP="009775B6">
      <w:pPr>
        <w:spacing w:after="0" w:line="240" w:lineRule="auto"/>
      </w:pPr>
    </w:p>
    <w:p w14:paraId="0B32D0FE" w14:textId="58830C56" w:rsidR="009775B6" w:rsidRPr="009775B6" w:rsidRDefault="009775B6" w:rsidP="009775B6">
      <w:pPr>
        <w:spacing w:after="0" w:line="240" w:lineRule="auto"/>
      </w:pPr>
      <w:r w:rsidRPr="009775B6">
        <w:rPr>
          <w:b/>
        </w:rPr>
        <w:t>Q:</w:t>
      </w:r>
      <w:r w:rsidRPr="009775B6">
        <w:t xml:space="preserve"> What does EQ stand for?</w:t>
      </w:r>
    </w:p>
    <w:p w14:paraId="378845F7" w14:textId="2D8F0A1E" w:rsidR="009775B6" w:rsidRPr="009775B6" w:rsidRDefault="009775B6" w:rsidP="009775B6">
      <w:pPr>
        <w:spacing w:after="0" w:line="240" w:lineRule="auto"/>
      </w:pPr>
      <w:r w:rsidRPr="009775B6">
        <w:rPr>
          <w:b/>
        </w:rPr>
        <w:t>A:</w:t>
      </w:r>
      <w:r w:rsidRPr="009775B6">
        <w:t xml:space="preserve"> Equitation, an English pattern class </w:t>
      </w:r>
      <w:r w:rsidR="00E37BD1" w:rsidRPr="009775B6">
        <w:t>like</w:t>
      </w:r>
      <w:r w:rsidRPr="009775B6">
        <w:t xml:space="preserve"> Horsemanship but in Hunt Seat attire. Riders are judged on their position and effectiveness in guiding the horse.</w:t>
      </w:r>
    </w:p>
    <w:p w14:paraId="569094DA" w14:textId="77777777" w:rsidR="00E37BD1" w:rsidRPr="009775B6" w:rsidRDefault="00E37BD1" w:rsidP="009775B6">
      <w:pPr>
        <w:spacing w:after="0" w:line="240" w:lineRule="auto"/>
      </w:pPr>
    </w:p>
    <w:p w14:paraId="0F56F2BF" w14:textId="7BEF817E" w:rsidR="009775B6" w:rsidRPr="009775B6" w:rsidRDefault="009775B6" w:rsidP="009775B6">
      <w:pPr>
        <w:spacing w:after="0" w:line="240" w:lineRule="auto"/>
      </w:pPr>
      <w:r w:rsidRPr="009775B6">
        <w:rPr>
          <w:b/>
        </w:rPr>
        <w:t>Q:</w:t>
      </w:r>
      <w:r w:rsidRPr="009775B6">
        <w:t xml:space="preserve"> What is the difference between Showmanship (SMS) and Horsemanship (HMS)?</w:t>
      </w:r>
    </w:p>
    <w:p w14:paraId="15AB390C" w14:textId="4572F91F" w:rsidR="009775B6" w:rsidRPr="009775B6" w:rsidRDefault="009775B6" w:rsidP="009775B6">
      <w:pPr>
        <w:spacing w:after="0" w:line="240" w:lineRule="auto"/>
      </w:pPr>
      <w:r w:rsidRPr="009775B6">
        <w:rPr>
          <w:b/>
        </w:rPr>
        <w:t>A:</w:t>
      </w:r>
      <w:r w:rsidRPr="009775B6">
        <w:t xml:space="preserve"> Showmanship (SMS) is an in-hand class where the handler presents the horse in a pattern, focusing on precision, presentation, and control from the ground. Horsemanship (HMS) is a mounted class where riders complete a pattern, demonstrating control, correctness, and equitation in the Western discipline.</w:t>
      </w:r>
    </w:p>
    <w:p w14:paraId="64B8398E" w14:textId="77777777" w:rsidR="009775B6" w:rsidRPr="009775B6" w:rsidRDefault="009775B6" w:rsidP="009775B6">
      <w:pPr>
        <w:spacing w:after="0" w:line="240" w:lineRule="auto"/>
      </w:pPr>
    </w:p>
    <w:p w14:paraId="0A84DF45" w14:textId="0E31D421" w:rsidR="009775B6" w:rsidRPr="009775B6" w:rsidRDefault="009775B6" w:rsidP="009775B6">
      <w:pPr>
        <w:spacing w:after="0" w:line="240" w:lineRule="auto"/>
      </w:pPr>
      <w:r w:rsidRPr="009775B6">
        <w:rPr>
          <w:b/>
        </w:rPr>
        <w:t>Q:</w:t>
      </w:r>
      <w:r w:rsidRPr="009775B6">
        <w:t xml:space="preserve"> What is Ranch Riding (RR)?</w:t>
      </w:r>
    </w:p>
    <w:p w14:paraId="26761603" w14:textId="37D3ACF7" w:rsidR="009775B6" w:rsidRPr="009775B6" w:rsidRDefault="009775B6" w:rsidP="009775B6">
      <w:pPr>
        <w:spacing w:after="0" w:line="240" w:lineRule="auto"/>
      </w:pPr>
      <w:r w:rsidRPr="009775B6">
        <w:rPr>
          <w:b/>
        </w:rPr>
        <w:t>A:</w:t>
      </w:r>
      <w:r w:rsidRPr="009775B6">
        <w:t xml:space="preserve"> Ranch Riding (RR) is a Western class where horses demonstrate natural movement with smooth transitions, extended gaits, and patterns that mimic real ranch work.</w:t>
      </w:r>
    </w:p>
    <w:p w14:paraId="72075ADF" w14:textId="77777777" w:rsidR="009775B6" w:rsidRPr="009775B6" w:rsidRDefault="009775B6" w:rsidP="009775B6">
      <w:pPr>
        <w:spacing w:after="0" w:line="240" w:lineRule="auto"/>
      </w:pPr>
    </w:p>
    <w:p w14:paraId="1F361B1E" w14:textId="61B54CAD" w:rsidR="009775B6" w:rsidRPr="009775B6" w:rsidRDefault="009775B6" w:rsidP="009775B6">
      <w:pPr>
        <w:spacing w:after="0" w:line="240" w:lineRule="auto"/>
      </w:pPr>
      <w:r w:rsidRPr="009775B6">
        <w:rPr>
          <w:b/>
        </w:rPr>
        <w:t>Q:</w:t>
      </w:r>
      <w:r w:rsidRPr="009775B6">
        <w:t xml:space="preserve"> What is Trail?</w:t>
      </w:r>
    </w:p>
    <w:p w14:paraId="79BB1C58" w14:textId="3205B971" w:rsidR="009775B6" w:rsidRPr="009775B6" w:rsidRDefault="009775B6" w:rsidP="009775B6">
      <w:pPr>
        <w:spacing w:after="0" w:line="240" w:lineRule="auto"/>
      </w:pPr>
      <w:r w:rsidRPr="009775B6">
        <w:rPr>
          <w:b/>
        </w:rPr>
        <w:t>A:</w:t>
      </w:r>
      <w:r w:rsidRPr="009775B6">
        <w:t xml:space="preserve"> Trail is a Western class where the horse navigates a pattern with obstacles like poles, gates, bridges, and back-throughs, </w:t>
      </w:r>
      <w:r w:rsidR="009E0DFB" w:rsidRPr="009775B6">
        <w:t>assessing</w:t>
      </w:r>
      <w:r w:rsidRPr="009775B6">
        <w:t xml:space="preserve"> its ability to handle real-world challenges.</w:t>
      </w:r>
    </w:p>
    <w:p w14:paraId="1A3B62FE" w14:textId="77777777" w:rsidR="009775B6" w:rsidRPr="009775B6" w:rsidRDefault="009775B6" w:rsidP="009775B6">
      <w:pPr>
        <w:spacing w:after="0" w:line="240" w:lineRule="auto"/>
      </w:pPr>
    </w:p>
    <w:p w14:paraId="73516A09" w14:textId="7DF06D4A" w:rsidR="009775B6" w:rsidRPr="009775B6" w:rsidRDefault="009775B6" w:rsidP="009775B6">
      <w:pPr>
        <w:spacing w:after="0" w:line="240" w:lineRule="auto"/>
      </w:pPr>
      <w:r w:rsidRPr="009775B6">
        <w:rPr>
          <w:b/>
        </w:rPr>
        <w:t>Q:</w:t>
      </w:r>
      <w:r w:rsidRPr="009775B6">
        <w:t xml:space="preserve"> What does Lead Line mean?</w:t>
      </w:r>
    </w:p>
    <w:p w14:paraId="155DCB37" w14:textId="798C0226" w:rsidR="009775B6" w:rsidRPr="009775B6" w:rsidRDefault="009775B6" w:rsidP="009775B6">
      <w:pPr>
        <w:spacing w:after="0" w:line="240" w:lineRule="auto"/>
      </w:pPr>
      <w:r w:rsidRPr="009775B6">
        <w:rPr>
          <w:b/>
        </w:rPr>
        <w:t>A:</w:t>
      </w:r>
      <w:r w:rsidRPr="009775B6">
        <w:t xml:space="preserve"> Lead Line is a class for young riders where they are led by a handler while demonstrating basic horsemanship skills.</w:t>
      </w:r>
    </w:p>
    <w:p w14:paraId="0289473D" w14:textId="77777777" w:rsidR="009775B6" w:rsidRDefault="009775B6" w:rsidP="009775B6">
      <w:pPr>
        <w:spacing w:after="0" w:line="240" w:lineRule="auto"/>
      </w:pPr>
    </w:p>
    <w:p w14:paraId="05AB2D90" w14:textId="6020A007" w:rsidR="009775B6" w:rsidRPr="009775B6" w:rsidRDefault="009775B6" w:rsidP="009775B6">
      <w:pPr>
        <w:spacing w:after="0" w:line="240" w:lineRule="auto"/>
      </w:pPr>
      <w:r w:rsidRPr="009775B6">
        <w:rPr>
          <w:b/>
        </w:rPr>
        <w:t>Q:</w:t>
      </w:r>
      <w:r w:rsidRPr="009775B6">
        <w:t xml:space="preserve"> What does it mean for a horse to be “Palomino-bred” or “Buckskin-bred”?</w:t>
      </w:r>
    </w:p>
    <w:p w14:paraId="12FFAD14" w14:textId="322A80A8" w:rsidR="009775B6" w:rsidRPr="009775B6" w:rsidRDefault="009775B6" w:rsidP="009775B6">
      <w:pPr>
        <w:spacing w:after="0" w:line="240" w:lineRule="auto"/>
      </w:pPr>
      <w:r w:rsidRPr="009775B6">
        <w:rPr>
          <w:b/>
        </w:rPr>
        <w:t>A:</w:t>
      </w:r>
      <w:r w:rsidRPr="009775B6">
        <w:t xml:space="preserve"> A “Palomino-bred” or “Buckskin-bred” horse refers to a horse that does not meet the color requirements for traditional Palomino or Buckskin registration but has at least one registered Palomino or Buckskin </w:t>
      </w:r>
      <w:r w:rsidR="00E37BD1">
        <w:t>in their parentage</w:t>
      </w:r>
      <w:r w:rsidRPr="009775B6">
        <w:t>. This designation allows for tracking lineage and participation in breed-specific programs.</w:t>
      </w:r>
    </w:p>
    <w:p w14:paraId="759FA1D8" w14:textId="77777777" w:rsidR="009775B6" w:rsidRPr="009775B6" w:rsidRDefault="009775B6" w:rsidP="009775B6">
      <w:pPr>
        <w:spacing w:after="0" w:line="240" w:lineRule="auto"/>
      </w:pPr>
    </w:p>
    <w:p w14:paraId="0810C38C" w14:textId="70CFDAD6" w:rsidR="009775B6" w:rsidRPr="009775B6" w:rsidRDefault="009775B6" w:rsidP="009775B6">
      <w:pPr>
        <w:spacing w:after="0" w:line="240" w:lineRule="auto"/>
      </w:pPr>
      <w:r w:rsidRPr="009775B6">
        <w:rPr>
          <w:b/>
        </w:rPr>
        <w:t>Q:</w:t>
      </w:r>
      <w:r w:rsidRPr="009775B6">
        <w:t xml:space="preserve"> What are the basic requirements for registering a horse as a Palomino?</w:t>
      </w:r>
    </w:p>
    <w:p w14:paraId="062A90E1" w14:textId="71947212" w:rsidR="009775B6" w:rsidRPr="009775B6" w:rsidRDefault="009775B6" w:rsidP="009775B6">
      <w:pPr>
        <w:spacing w:after="0" w:line="240" w:lineRule="auto"/>
      </w:pPr>
      <w:r w:rsidRPr="009775B6">
        <w:rPr>
          <w:b/>
        </w:rPr>
        <w:t>A:</w:t>
      </w:r>
      <w:r w:rsidRPr="009775B6">
        <w:t xml:space="preserve"> To be eligible for Palomino registration, a horse typically must:</w:t>
      </w:r>
    </w:p>
    <w:p w14:paraId="2A04B200" w14:textId="77777777" w:rsidR="009775B6" w:rsidRPr="009775B6" w:rsidRDefault="009775B6" w:rsidP="00E37BD1">
      <w:pPr>
        <w:spacing w:after="0" w:line="240" w:lineRule="auto"/>
        <w:ind w:left="720"/>
      </w:pPr>
      <w:r w:rsidRPr="009775B6">
        <w:t>• Exhibit a golden coat ranging from light to dark gold</w:t>
      </w:r>
    </w:p>
    <w:p w14:paraId="112D6E90" w14:textId="77777777" w:rsidR="009775B6" w:rsidRPr="009775B6" w:rsidRDefault="009775B6" w:rsidP="00E37BD1">
      <w:pPr>
        <w:spacing w:after="0" w:line="240" w:lineRule="auto"/>
        <w:ind w:left="720"/>
      </w:pPr>
      <w:r w:rsidRPr="009775B6">
        <w:t>• Have a white or flaxen mane and tail</w:t>
      </w:r>
    </w:p>
    <w:p w14:paraId="16F74582" w14:textId="77777777" w:rsidR="009775B6" w:rsidRPr="009775B6" w:rsidRDefault="009775B6" w:rsidP="00E37BD1">
      <w:pPr>
        <w:spacing w:after="0" w:line="240" w:lineRule="auto"/>
        <w:ind w:left="720"/>
      </w:pPr>
      <w:r w:rsidRPr="009775B6">
        <w:t>• Meet pedigree requirements set by the registry (such as PHBA – Palomino Horse Breeders Association)</w:t>
      </w:r>
    </w:p>
    <w:p w14:paraId="273252BC" w14:textId="77777777" w:rsidR="009775B6" w:rsidRPr="009775B6" w:rsidRDefault="009775B6" w:rsidP="009775B6">
      <w:pPr>
        <w:spacing w:after="0" w:line="240" w:lineRule="auto"/>
      </w:pPr>
    </w:p>
    <w:p w14:paraId="509CCD37" w14:textId="58516BA0" w:rsidR="009775B6" w:rsidRPr="009775B6" w:rsidRDefault="009775B6" w:rsidP="009775B6">
      <w:pPr>
        <w:spacing w:after="0" w:line="240" w:lineRule="auto"/>
      </w:pPr>
      <w:r w:rsidRPr="009775B6">
        <w:rPr>
          <w:b/>
        </w:rPr>
        <w:t>Q:</w:t>
      </w:r>
      <w:r w:rsidRPr="009775B6">
        <w:t xml:space="preserve"> What are the basic requirements for registering a horse as a Buckskin?</w:t>
      </w:r>
    </w:p>
    <w:p w14:paraId="2A79856F" w14:textId="180ED60D" w:rsidR="009775B6" w:rsidRPr="009775B6" w:rsidRDefault="009775B6" w:rsidP="009775B6">
      <w:pPr>
        <w:spacing w:after="0" w:line="240" w:lineRule="auto"/>
      </w:pPr>
      <w:r w:rsidRPr="009775B6">
        <w:rPr>
          <w:b/>
        </w:rPr>
        <w:t>A:</w:t>
      </w:r>
      <w:r w:rsidRPr="009775B6">
        <w:t xml:space="preserve"> Buckskin horses should:</w:t>
      </w:r>
    </w:p>
    <w:p w14:paraId="1300AD9F" w14:textId="77777777" w:rsidR="009775B6" w:rsidRPr="009775B6" w:rsidRDefault="009775B6" w:rsidP="00E37BD1">
      <w:pPr>
        <w:spacing w:after="0" w:line="240" w:lineRule="auto"/>
        <w:ind w:left="720"/>
      </w:pPr>
      <w:r w:rsidRPr="009775B6">
        <w:t>• Have a tan, golden, or yellow body color with black points (mane, tail, and lower legs)</w:t>
      </w:r>
    </w:p>
    <w:p w14:paraId="1C116C61" w14:textId="77777777" w:rsidR="009775B6" w:rsidRPr="009775B6" w:rsidRDefault="009775B6" w:rsidP="00E37BD1">
      <w:pPr>
        <w:spacing w:after="0" w:line="240" w:lineRule="auto"/>
        <w:ind w:left="720"/>
      </w:pPr>
      <w:r w:rsidRPr="009775B6">
        <w:t>• Not display excessive white markings outside breed registry allowances</w:t>
      </w:r>
    </w:p>
    <w:p w14:paraId="637780E1" w14:textId="77777777" w:rsidR="009775B6" w:rsidRPr="009775B6" w:rsidRDefault="009775B6" w:rsidP="00E37BD1">
      <w:pPr>
        <w:spacing w:after="0" w:line="240" w:lineRule="auto"/>
        <w:ind w:left="720"/>
      </w:pPr>
      <w:r w:rsidRPr="009775B6">
        <w:t>• Meet pedigree requirements of the appropriate Buckskin registry</w:t>
      </w:r>
    </w:p>
    <w:p w14:paraId="00044E8E" w14:textId="0D3C8095" w:rsidR="009775B6" w:rsidRPr="009775B6" w:rsidRDefault="009775B6" w:rsidP="009775B6">
      <w:pPr>
        <w:spacing w:after="0" w:line="240" w:lineRule="auto"/>
      </w:pPr>
      <w:r w:rsidRPr="009775B6">
        <w:rPr>
          <w:b/>
        </w:rPr>
        <w:lastRenderedPageBreak/>
        <w:t>Q:</w:t>
      </w:r>
      <w:r w:rsidRPr="009775B6">
        <w:t xml:space="preserve"> Who can enter AQHA, PHBA, and ABRA classes?</w:t>
      </w:r>
    </w:p>
    <w:p w14:paraId="40465735" w14:textId="2FEAE7E2" w:rsidR="009775B6" w:rsidRDefault="009775B6" w:rsidP="009775B6">
      <w:pPr>
        <w:spacing w:after="0" w:line="240" w:lineRule="auto"/>
      </w:pPr>
      <w:r w:rsidRPr="009775B6">
        <w:rPr>
          <w:b/>
        </w:rPr>
        <w:t>A:</w:t>
      </w:r>
      <w:r w:rsidRPr="009775B6">
        <w:t xml:space="preserve"> Any exhibitor with a horse registered with AQHA, PHBA, or ABRA can enter breed-specific classes. Some classes may require the exhibitor to be a member of the association.</w:t>
      </w:r>
    </w:p>
    <w:p w14:paraId="74457FBD" w14:textId="77777777" w:rsidR="00930164" w:rsidRDefault="00930164" w:rsidP="009775B6">
      <w:pPr>
        <w:spacing w:after="0" w:line="240" w:lineRule="auto"/>
      </w:pPr>
    </w:p>
    <w:p w14:paraId="67AF4D37" w14:textId="77777777" w:rsidR="00930164" w:rsidRPr="009775B6" w:rsidRDefault="00930164" w:rsidP="00930164">
      <w:pPr>
        <w:spacing w:after="0" w:line="240" w:lineRule="auto"/>
      </w:pPr>
      <w:r w:rsidRPr="009775B6">
        <w:rPr>
          <w:b/>
        </w:rPr>
        <w:t>Q:</w:t>
      </w:r>
      <w:r w:rsidRPr="009775B6">
        <w:t xml:space="preserve"> How do I earn points in AQHA, PHBA, and ABRA?</w:t>
      </w:r>
    </w:p>
    <w:p w14:paraId="7493DDC2" w14:textId="5EF4E955" w:rsidR="00930164" w:rsidRPr="009775B6" w:rsidRDefault="00930164" w:rsidP="009775B6">
      <w:pPr>
        <w:spacing w:after="0" w:line="240" w:lineRule="auto"/>
      </w:pPr>
      <w:r w:rsidRPr="009775B6">
        <w:rPr>
          <w:b/>
        </w:rPr>
        <w:t>A:</w:t>
      </w:r>
      <w:r w:rsidRPr="009775B6">
        <w:t xml:space="preserve"> Points are awarded based on class placings and the number of competitors. Each association has different point scales, and horses must be registered with the association to earn breed points.</w:t>
      </w:r>
    </w:p>
    <w:p w14:paraId="28BF22BD" w14:textId="77777777" w:rsidR="009775B6" w:rsidRPr="009775B6" w:rsidRDefault="009775B6" w:rsidP="009775B6">
      <w:pPr>
        <w:spacing w:after="0" w:line="240" w:lineRule="auto"/>
      </w:pPr>
    </w:p>
    <w:p w14:paraId="0CF9B77D" w14:textId="67C6E155" w:rsidR="009775B6" w:rsidRPr="009775B6" w:rsidRDefault="009775B6" w:rsidP="009775B6">
      <w:pPr>
        <w:spacing w:after="0" w:line="240" w:lineRule="auto"/>
      </w:pPr>
      <w:r w:rsidRPr="009775B6">
        <w:rPr>
          <w:b/>
        </w:rPr>
        <w:t>Q:</w:t>
      </w:r>
      <w:r w:rsidRPr="009775B6">
        <w:t xml:space="preserve"> How do I enter a show?</w:t>
      </w:r>
    </w:p>
    <w:p w14:paraId="6300DF3F" w14:textId="085DF1C6" w:rsidR="009775B6" w:rsidRPr="009775B6" w:rsidRDefault="009775B6" w:rsidP="009775B6">
      <w:pPr>
        <w:spacing w:after="0" w:line="240" w:lineRule="auto"/>
      </w:pPr>
      <w:r w:rsidRPr="009775B6">
        <w:rPr>
          <w:b/>
        </w:rPr>
        <w:t>A:</w:t>
      </w:r>
      <w:r w:rsidRPr="009775B6">
        <w:t xml:space="preserve"> Entry forms are available online through the show’s website or show </w:t>
      </w:r>
      <w:r w:rsidR="00930164">
        <w:t>office before the start of the show</w:t>
      </w:r>
      <w:r w:rsidRPr="009775B6">
        <w:t>. You’ll need to submit registration papers, Coggins test results, membership cards, and class selections by the entry deadline.</w:t>
      </w:r>
    </w:p>
    <w:p w14:paraId="33814D81" w14:textId="77777777" w:rsidR="009775B6" w:rsidRPr="009775B6" w:rsidRDefault="009775B6" w:rsidP="009775B6">
      <w:pPr>
        <w:spacing w:after="0" w:line="240" w:lineRule="auto"/>
      </w:pPr>
    </w:p>
    <w:p w14:paraId="11AFA83E" w14:textId="1710E5D1" w:rsidR="009775B6" w:rsidRPr="009775B6" w:rsidRDefault="009775B6" w:rsidP="009775B6">
      <w:pPr>
        <w:spacing w:after="0" w:line="240" w:lineRule="auto"/>
      </w:pPr>
      <w:r w:rsidRPr="009775B6">
        <w:rPr>
          <w:b/>
        </w:rPr>
        <w:t>Q:</w:t>
      </w:r>
      <w:r w:rsidRPr="009775B6">
        <w:t xml:space="preserve"> What documents do I need to bring?</w:t>
      </w:r>
    </w:p>
    <w:p w14:paraId="1AD61FA1" w14:textId="24DBDA30" w:rsidR="009775B6" w:rsidRPr="009775B6" w:rsidRDefault="009775B6" w:rsidP="009775B6">
      <w:pPr>
        <w:spacing w:after="0" w:line="240" w:lineRule="auto"/>
        <w:rPr>
          <w:bCs/>
        </w:rPr>
      </w:pPr>
      <w:r w:rsidRPr="009775B6">
        <w:rPr>
          <w:b/>
        </w:rPr>
        <w:t>A:</w:t>
      </w:r>
      <w:r w:rsidR="00930164">
        <w:rPr>
          <w:b/>
        </w:rPr>
        <w:t xml:space="preserve"> </w:t>
      </w:r>
      <w:r w:rsidR="00930164">
        <w:rPr>
          <w:bCs/>
        </w:rPr>
        <w:t xml:space="preserve">The following documents need to be available at the time of entry and check in. </w:t>
      </w:r>
    </w:p>
    <w:p w14:paraId="23882A73" w14:textId="77777777" w:rsidR="009775B6" w:rsidRPr="009775B6" w:rsidRDefault="009775B6" w:rsidP="00930164">
      <w:pPr>
        <w:spacing w:after="0" w:line="240" w:lineRule="auto"/>
        <w:ind w:left="720"/>
      </w:pPr>
      <w:r w:rsidRPr="009775B6">
        <w:t>• Horse registration papers (AQHA, PHBA, ABRA)</w:t>
      </w:r>
    </w:p>
    <w:p w14:paraId="39D131C7" w14:textId="77777777" w:rsidR="009775B6" w:rsidRPr="009775B6" w:rsidRDefault="009775B6" w:rsidP="00930164">
      <w:pPr>
        <w:spacing w:after="0" w:line="240" w:lineRule="auto"/>
        <w:ind w:left="720"/>
      </w:pPr>
      <w:r w:rsidRPr="009775B6">
        <w:t>• Membership cards (exhibitor and owner)</w:t>
      </w:r>
    </w:p>
    <w:p w14:paraId="296F7B62" w14:textId="486E87DB" w:rsidR="009775B6" w:rsidRPr="009775B6" w:rsidRDefault="009775B6" w:rsidP="00930164">
      <w:pPr>
        <w:spacing w:after="0" w:line="240" w:lineRule="auto"/>
        <w:ind w:left="720"/>
      </w:pPr>
      <w:r w:rsidRPr="009775B6">
        <w:t>• Negative Coggins test (within the required time)</w:t>
      </w:r>
    </w:p>
    <w:p w14:paraId="34DD1B25" w14:textId="77777777" w:rsidR="009775B6" w:rsidRPr="009775B6" w:rsidRDefault="009775B6" w:rsidP="00930164">
      <w:pPr>
        <w:spacing w:after="0" w:line="240" w:lineRule="auto"/>
        <w:ind w:left="720"/>
      </w:pPr>
      <w:r w:rsidRPr="009775B6">
        <w:t>• Health certificate (if required for out-of-state travel)</w:t>
      </w:r>
    </w:p>
    <w:p w14:paraId="21672B4B" w14:textId="143760E7" w:rsidR="009775B6" w:rsidRPr="009775B6" w:rsidRDefault="009775B6" w:rsidP="00930164">
      <w:pPr>
        <w:spacing w:after="0" w:line="240" w:lineRule="auto"/>
        <w:ind w:left="720"/>
      </w:pPr>
      <w:r w:rsidRPr="009775B6">
        <w:t>• Proof of eligibility for certain classes (e.g., Novice, Amateur</w:t>
      </w:r>
      <w:r w:rsidR="00930164">
        <w:t>, proof of lease</w:t>
      </w:r>
      <w:r w:rsidRPr="009775B6">
        <w:t>)</w:t>
      </w:r>
    </w:p>
    <w:p w14:paraId="0DF48F5A" w14:textId="77777777" w:rsidR="009775B6" w:rsidRPr="009775B6" w:rsidRDefault="009775B6" w:rsidP="009775B6">
      <w:pPr>
        <w:spacing w:after="0" w:line="240" w:lineRule="auto"/>
      </w:pPr>
    </w:p>
    <w:p w14:paraId="099BE8AE" w14:textId="2B8D421B" w:rsidR="009775B6" w:rsidRPr="009775B6" w:rsidRDefault="009775B6" w:rsidP="009775B6">
      <w:pPr>
        <w:spacing w:after="0" w:line="240" w:lineRule="auto"/>
      </w:pPr>
      <w:r w:rsidRPr="009775B6">
        <w:rPr>
          <w:b/>
        </w:rPr>
        <w:t>Q:</w:t>
      </w:r>
      <w:r w:rsidRPr="009775B6">
        <w:t xml:space="preserve"> How do I know which classes to enter?</w:t>
      </w:r>
    </w:p>
    <w:p w14:paraId="3D3A0133" w14:textId="652DC486" w:rsidR="009775B6" w:rsidRPr="009775B6" w:rsidRDefault="009775B6" w:rsidP="009775B6">
      <w:pPr>
        <w:spacing w:after="0" w:line="240" w:lineRule="auto"/>
      </w:pPr>
      <w:r w:rsidRPr="009775B6">
        <w:rPr>
          <w:b/>
        </w:rPr>
        <w:t>A:</w:t>
      </w:r>
      <w:r w:rsidRPr="009775B6">
        <w:t xml:space="preserve"> Review the showbill. Consider your horse’s strengths (e.g., western pleasure, ranch riding, halter) and your eligibility based on age, experience level (Novice, Amateur, Open), and breed association rules.</w:t>
      </w:r>
    </w:p>
    <w:p w14:paraId="210F90BF" w14:textId="77777777" w:rsidR="009775B6" w:rsidRPr="009775B6" w:rsidRDefault="009775B6" w:rsidP="009775B6">
      <w:pPr>
        <w:spacing w:after="0" w:line="240" w:lineRule="auto"/>
      </w:pPr>
    </w:p>
    <w:p w14:paraId="7D8E8DD5" w14:textId="27D923CB" w:rsidR="009775B6" w:rsidRPr="009775B6" w:rsidRDefault="009775B6" w:rsidP="009775B6">
      <w:pPr>
        <w:spacing w:after="0" w:line="240" w:lineRule="auto"/>
      </w:pPr>
      <w:r w:rsidRPr="009775B6">
        <w:rPr>
          <w:b/>
        </w:rPr>
        <w:t>Q:</w:t>
      </w:r>
      <w:r w:rsidRPr="009775B6">
        <w:t xml:space="preserve"> What is the difference between Halter and Showmanship?</w:t>
      </w:r>
    </w:p>
    <w:p w14:paraId="014B4D8F" w14:textId="77777777" w:rsidR="00930164" w:rsidRDefault="009775B6" w:rsidP="009775B6">
      <w:pPr>
        <w:spacing w:after="0" w:line="240" w:lineRule="auto"/>
        <w:rPr>
          <w:b/>
        </w:rPr>
      </w:pPr>
      <w:r w:rsidRPr="009775B6">
        <w:rPr>
          <w:b/>
        </w:rPr>
        <w:t>A:</w:t>
      </w:r>
      <w:r w:rsidR="00930164">
        <w:rPr>
          <w:b/>
        </w:rPr>
        <w:t xml:space="preserve"> </w:t>
      </w:r>
    </w:p>
    <w:p w14:paraId="2C92ABE9" w14:textId="281323A6" w:rsidR="009775B6" w:rsidRPr="009775B6" w:rsidRDefault="009775B6" w:rsidP="00930164">
      <w:pPr>
        <w:spacing w:after="0" w:line="240" w:lineRule="auto"/>
        <w:ind w:left="720"/>
      </w:pPr>
      <w:r w:rsidRPr="009775B6">
        <w:t>• Halter: Judges evaluate the horse’s conformation, structure, balance, and overall breed standard. Handlers present the horse but are not judged.</w:t>
      </w:r>
    </w:p>
    <w:p w14:paraId="11D9D2ED" w14:textId="77777777" w:rsidR="009775B6" w:rsidRPr="009775B6" w:rsidRDefault="009775B6" w:rsidP="00930164">
      <w:pPr>
        <w:spacing w:after="0" w:line="240" w:lineRule="auto"/>
        <w:ind w:left="720"/>
      </w:pPr>
      <w:r w:rsidRPr="009775B6">
        <w:t>• Showmanship: Judges evaluate the exhibitor’s ability to present their horse with precision and correctness in a pattern class.</w:t>
      </w:r>
    </w:p>
    <w:p w14:paraId="6C7D9A4C" w14:textId="77777777" w:rsidR="009775B6" w:rsidRPr="009775B6" w:rsidRDefault="009775B6" w:rsidP="009775B6">
      <w:pPr>
        <w:spacing w:after="0" w:line="240" w:lineRule="auto"/>
      </w:pPr>
    </w:p>
    <w:p w14:paraId="5F7A5036" w14:textId="2B88A720" w:rsidR="009775B6" w:rsidRPr="009775B6" w:rsidRDefault="009775B6" w:rsidP="009775B6">
      <w:pPr>
        <w:spacing w:after="0" w:line="240" w:lineRule="auto"/>
      </w:pPr>
      <w:r w:rsidRPr="009775B6">
        <w:rPr>
          <w:b/>
        </w:rPr>
        <w:t>Q:</w:t>
      </w:r>
      <w:r w:rsidRPr="009775B6">
        <w:t xml:space="preserve"> What are the key differences between Western Pleasure and Ranch Riding?</w:t>
      </w:r>
    </w:p>
    <w:p w14:paraId="7263FE62" w14:textId="0F1DD1B2" w:rsidR="009775B6" w:rsidRPr="009775B6" w:rsidRDefault="009775B6" w:rsidP="009775B6">
      <w:pPr>
        <w:spacing w:after="0" w:line="240" w:lineRule="auto"/>
      </w:pPr>
      <w:r w:rsidRPr="009775B6">
        <w:rPr>
          <w:b/>
        </w:rPr>
        <w:t>A:</w:t>
      </w:r>
    </w:p>
    <w:p w14:paraId="0122DC7B" w14:textId="77777777" w:rsidR="009775B6" w:rsidRPr="009775B6" w:rsidRDefault="009775B6" w:rsidP="00930164">
      <w:pPr>
        <w:spacing w:after="0" w:line="240" w:lineRule="auto"/>
        <w:ind w:left="720"/>
      </w:pPr>
      <w:r w:rsidRPr="009775B6">
        <w:t>• Western Pleasure: Horses are judged on movement, cadence, and consistency at a slow and steady pace. Riders should have minimal rein movement, and the horse should appear collected and smooth.</w:t>
      </w:r>
    </w:p>
    <w:p w14:paraId="31711D4C" w14:textId="77777777" w:rsidR="009775B6" w:rsidRPr="009775B6" w:rsidRDefault="009775B6" w:rsidP="00930164">
      <w:pPr>
        <w:spacing w:after="0" w:line="240" w:lineRule="auto"/>
        <w:ind w:left="720"/>
      </w:pPr>
      <w:r w:rsidRPr="009775B6">
        <w:t>• Ranch Riding: Horses are judged on responsiveness, forward motion, and willingness to work. It includes extended gaits, transitions, and ranch-style maneuvers, with a more natural headset and frame.</w:t>
      </w:r>
    </w:p>
    <w:p w14:paraId="5B7DB271" w14:textId="77777777" w:rsidR="009775B6" w:rsidRPr="009775B6" w:rsidRDefault="009775B6" w:rsidP="009775B6">
      <w:pPr>
        <w:spacing w:after="0" w:line="240" w:lineRule="auto"/>
      </w:pPr>
    </w:p>
    <w:p w14:paraId="542E0F8B" w14:textId="30B75C5C" w:rsidR="009775B6" w:rsidRPr="009775B6" w:rsidRDefault="009775B6" w:rsidP="009775B6">
      <w:pPr>
        <w:spacing w:after="0" w:line="240" w:lineRule="auto"/>
      </w:pPr>
      <w:r w:rsidRPr="009775B6">
        <w:rPr>
          <w:b/>
        </w:rPr>
        <w:t>Q:</w:t>
      </w:r>
      <w:r w:rsidRPr="009775B6">
        <w:t xml:space="preserve"> What are the different English classes offered?</w:t>
      </w:r>
    </w:p>
    <w:p w14:paraId="06173BDD" w14:textId="75738A83" w:rsidR="009775B6" w:rsidRPr="009775B6" w:rsidRDefault="009775B6" w:rsidP="009775B6">
      <w:pPr>
        <w:spacing w:after="0" w:line="240" w:lineRule="auto"/>
      </w:pPr>
      <w:r w:rsidRPr="009775B6">
        <w:rPr>
          <w:b/>
        </w:rPr>
        <w:t>A:</w:t>
      </w:r>
      <w:r w:rsidRPr="009775B6">
        <w:t xml:space="preserve"> </w:t>
      </w:r>
      <w:r w:rsidR="00930164">
        <w:t>Our</w:t>
      </w:r>
      <w:r w:rsidRPr="009775B6">
        <w:t xml:space="preserve"> show offer</w:t>
      </w:r>
      <w:r w:rsidR="00930164">
        <w:t>s</w:t>
      </w:r>
      <w:r w:rsidRPr="009775B6">
        <w:t>:</w:t>
      </w:r>
    </w:p>
    <w:p w14:paraId="44605285" w14:textId="77777777" w:rsidR="009775B6" w:rsidRPr="009775B6" w:rsidRDefault="009775B6" w:rsidP="00930164">
      <w:pPr>
        <w:spacing w:after="0" w:line="240" w:lineRule="auto"/>
        <w:ind w:left="720"/>
      </w:pPr>
      <w:r w:rsidRPr="009775B6">
        <w:t>• Hunter Under Saddle: Judges look for smooth movement, consistent pace, and correct form at the walk, trot, and canter.</w:t>
      </w:r>
    </w:p>
    <w:p w14:paraId="3E4A8BDD" w14:textId="77777777" w:rsidR="009775B6" w:rsidRDefault="009775B6" w:rsidP="00930164">
      <w:pPr>
        <w:spacing w:after="0" w:line="240" w:lineRule="auto"/>
        <w:ind w:left="720"/>
      </w:pPr>
      <w:r w:rsidRPr="009775B6">
        <w:t>• Equitation: Riders are judged on position, horsemanship skills, and execution of a pattern.</w:t>
      </w:r>
    </w:p>
    <w:p w14:paraId="1E9AB8FC" w14:textId="77777777" w:rsidR="00930164" w:rsidRPr="009775B6" w:rsidRDefault="00930164" w:rsidP="009775B6">
      <w:pPr>
        <w:spacing w:after="0" w:line="240" w:lineRule="auto"/>
      </w:pPr>
    </w:p>
    <w:p w14:paraId="683D0E5B" w14:textId="055F13D6" w:rsidR="009775B6" w:rsidRPr="009775B6" w:rsidRDefault="009775B6" w:rsidP="009775B6">
      <w:pPr>
        <w:spacing w:after="0" w:line="240" w:lineRule="auto"/>
      </w:pPr>
      <w:r w:rsidRPr="009775B6">
        <w:rPr>
          <w:b/>
        </w:rPr>
        <w:lastRenderedPageBreak/>
        <w:t>Q:</w:t>
      </w:r>
      <w:r w:rsidRPr="009775B6">
        <w:t xml:space="preserve"> What is the difference between Horsemanship and Equitation?</w:t>
      </w:r>
    </w:p>
    <w:p w14:paraId="095CAFE6" w14:textId="04FDA4A5" w:rsidR="009775B6" w:rsidRPr="009775B6" w:rsidRDefault="009775B6" w:rsidP="009775B6">
      <w:pPr>
        <w:spacing w:after="0" w:line="240" w:lineRule="auto"/>
      </w:pPr>
      <w:r w:rsidRPr="009775B6">
        <w:rPr>
          <w:b/>
        </w:rPr>
        <w:t>A:</w:t>
      </w:r>
    </w:p>
    <w:p w14:paraId="43D4C12D" w14:textId="77777777" w:rsidR="009775B6" w:rsidRPr="009775B6" w:rsidRDefault="009775B6" w:rsidP="00930164">
      <w:pPr>
        <w:spacing w:after="0" w:line="240" w:lineRule="auto"/>
        <w:ind w:left="720"/>
      </w:pPr>
      <w:r w:rsidRPr="009775B6">
        <w:t>• Horsemanship (Western): Judges assess rider position, precision, and execution of a pattern in a western saddle.</w:t>
      </w:r>
    </w:p>
    <w:p w14:paraId="5403C525" w14:textId="689B0A84" w:rsidR="009775B6" w:rsidRPr="009775B6" w:rsidRDefault="009775B6" w:rsidP="00930164">
      <w:pPr>
        <w:spacing w:after="0" w:line="240" w:lineRule="auto"/>
        <w:ind w:left="720"/>
      </w:pPr>
      <w:r w:rsidRPr="009775B6">
        <w:t xml:space="preserve">• Equitation (English): </w:t>
      </w:r>
      <w:r w:rsidR="00930164" w:rsidRPr="009775B6">
        <w:t>Like</w:t>
      </w:r>
      <w:r w:rsidRPr="009775B6">
        <w:t xml:space="preserve"> horsemanship but performed in an English saddle, with an emphasis on form and rider effectiveness.</w:t>
      </w:r>
    </w:p>
    <w:p w14:paraId="2FAF0890" w14:textId="77777777" w:rsidR="009775B6" w:rsidRPr="009775B6" w:rsidRDefault="009775B6" w:rsidP="009775B6">
      <w:pPr>
        <w:spacing w:after="0" w:line="240" w:lineRule="auto"/>
      </w:pPr>
    </w:p>
    <w:p w14:paraId="34DC00BA" w14:textId="34803AD0" w:rsidR="009775B6" w:rsidRPr="009775B6" w:rsidRDefault="009775B6" w:rsidP="009775B6">
      <w:pPr>
        <w:spacing w:after="0" w:line="240" w:lineRule="auto"/>
      </w:pPr>
      <w:r w:rsidRPr="009775B6">
        <w:rPr>
          <w:b/>
        </w:rPr>
        <w:t>Q:</w:t>
      </w:r>
      <w:r w:rsidRPr="009775B6">
        <w:t xml:space="preserve"> What does a Trail class involve?</w:t>
      </w:r>
    </w:p>
    <w:p w14:paraId="7714BC7A" w14:textId="0C404A35" w:rsidR="009775B6" w:rsidRPr="009775B6" w:rsidRDefault="009775B6" w:rsidP="009775B6">
      <w:pPr>
        <w:spacing w:after="0" w:line="240" w:lineRule="auto"/>
      </w:pPr>
      <w:r w:rsidRPr="009775B6">
        <w:rPr>
          <w:b/>
        </w:rPr>
        <w:t>A:</w:t>
      </w:r>
      <w:r w:rsidRPr="009775B6">
        <w:t xml:space="preserve"> Trail classes </w:t>
      </w:r>
      <w:r w:rsidR="00930164" w:rsidRPr="009775B6">
        <w:t>assess</w:t>
      </w:r>
      <w:r w:rsidRPr="009775B6">
        <w:t xml:space="preserve"> a horse’s ability to navigate obstacles such as gates, poles, bridges, and backing maneuvers. Judges evaluate the horse’s willingness, accuracy, and smoothness.</w:t>
      </w:r>
    </w:p>
    <w:p w14:paraId="718F9D83" w14:textId="77777777" w:rsidR="009775B6" w:rsidRPr="009775B6" w:rsidRDefault="009775B6" w:rsidP="009775B6">
      <w:pPr>
        <w:spacing w:after="0" w:line="240" w:lineRule="auto"/>
      </w:pPr>
      <w:r w:rsidRPr="009775B6">
        <w:t>Scoring &amp; Judging</w:t>
      </w:r>
    </w:p>
    <w:p w14:paraId="2D9A9AE9" w14:textId="77777777" w:rsidR="009775B6" w:rsidRPr="009775B6" w:rsidRDefault="009775B6" w:rsidP="009775B6">
      <w:pPr>
        <w:spacing w:after="0" w:line="240" w:lineRule="auto"/>
      </w:pPr>
    </w:p>
    <w:p w14:paraId="6684B44F" w14:textId="196B823D" w:rsidR="009775B6" w:rsidRPr="009775B6" w:rsidRDefault="009775B6" w:rsidP="009775B6">
      <w:pPr>
        <w:spacing w:after="0" w:line="240" w:lineRule="auto"/>
      </w:pPr>
      <w:r w:rsidRPr="009775B6">
        <w:rPr>
          <w:b/>
        </w:rPr>
        <w:t>Q:</w:t>
      </w:r>
      <w:r w:rsidRPr="009775B6">
        <w:t xml:space="preserve"> How are classes scored?</w:t>
      </w:r>
    </w:p>
    <w:p w14:paraId="0C062879" w14:textId="45CFA871" w:rsidR="009775B6" w:rsidRPr="009775B6" w:rsidRDefault="009775B6" w:rsidP="009775B6">
      <w:pPr>
        <w:spacing w:after="0" w:line="240" w:lineRule="auto"/>
      </w:pPr>
      <w:r w:rsidRPr="009775B6">
        <w:rPr>
          <w:b/>
        </w:rPr>
        <w:t>A:</w:t>
      </w:r>
    </w:p>
    <w:p w14:paraId="634B6167" w14:textId="77777777" w:rsidR="009775B6" w:rsidRPr="009775B6" w:rsidRDefault="009775B6" w:rsidP="00930164">
      <w:pPr>
        <w:spacing w:after="0" w:line="240" w:lineRule="auto"/>
        <w:ind w:left="720"/>
      </w:pPr>
      <w:r w:rsidRPr="009775B6">
        <w:t>• Halter: Scored based on conformation, movement, and breed standard.</w:t>
      </w:r>
    </w:p>
    <w:p w14:paraId="5DE49624" w14:textId="77777777" w:rsidR="009775B6" w:rsidRPr="009775B6" w:rsidRDefault="009775B6" w:rsidP="00930164">
      <w:pPr>
        <w:spacing w:after="0" w:line="240" w:lineRule="auto"/>
        <w:ind w:left="720"/>
      </w:pPr>
      <w:r w:rsidRPr="009775B6">
        <w:t>• Performance Classes (Western Pleasure, Hunter Under Saddle, etc.): Judges rank horses based on movement, consistency, and correct execution.</w:t>
      </w:r>
    </w:p>
    <w:p w14:paraId="2560C83C" w14:textId="77777777" w:rsidR="009775B6" w:rsidRPr="009775B6" w:rsidRDefault="009775B6" w:rsidP="00930164">
      <w:pPr>
        <w:spacing w:after="0" w:line="240" w:lineRule="auto"/>
        <w:ind w:left="720"/>
      </w:pPr>
      <w:r w:rsidRPr="009775B6">
        <w:t>• Pattern Classes (Showmanship, Horsemanship, Trail, Ranch Riding, etc.): A numerical score is given for each maneuver, with penalties for mistakes such as breaking gait or incorrect lead.</w:t>
      </w:r>
    </w:p>
    <w:p w14:paraId="0CEE6185" w14:textId="77777777" w:rsidR="009775B6" w:rsidRPr="009775B6" w:rsidRDefault="009775B6" w:rsidP="009775B6">
      <w:pPr>
        <w:spacing w:after="0" w:line="240" w:lineRule="auto"/>
      </w:pPr>
    </w:p>
    <w:p w14:paraId="505CD2CF" w14:textId="4C700D5D" w:rsidR="009775B6" w:rsidRPr="009775B6" w:rsidRDefault="009775B6" w:rsidP="009775B6">
      <w:pPr>
        <w:spacing w:after="0" w:line="240" w:lineRule="auto"/>
      </w:pPr>
      <w:r w:rsidRPr="009775B6">
        <w:rPr>
          <w:b/>
        </w:rPr>
        <w:t>Q:</w:t>
      </w:r>
      <w:r w:rsidRPr="009775B6">
        <w:t xml:space="preserve"> What are common penalties in pattern classes?</w:t>
      </w:r>
    </w:p>
    <w:p w14:paraId="14102046" w14:textId="5728537C" w:rsidR="009775B6" w:rsidRPr="009775B6" w:rsidRDefault="009775B6" w:rsidP="009775B6">
      <w:pPr>
        <w:spacing w:after="0" w:line="240" w:lineRule="auto"/>
      </w:pPr>
      <w:r w:rsidRPr="009775B6">
        <w:rPr>
          <w:b/>
        </w:rPr>
        <w:t>A:</w:t>
      </w:r>
    </w:p>
    <w:p w14:paraId="49B2E56F" w14:textId="77777777" w:rsidR="009775B6" w:rsidRPr="009775B6" w:rsidRDefault="009775B6" w:rsidP="00930164">
      <w:pPr>
        <w:spacing w:after="0" w:line="240" w:lineRule="auto"/>
        <w:ind w:left="720"/>
      </w:pPr>
      <w:r w:rsidRPr="009775B6">
        <w:t>• Minor penalties: Break of gait, incorrect head position, small hesitation.</w:t>
      </w:r>
    </w:p>
    <w:p w14:paraId="6F18C284" w14:textId="77777777" w:rsidR="009775B6" w:rsidRPr="009775B6" w:rsidRDefault="009775B6" w:rsidP="00930164">
      <w:pPr>
        <w:spacing w:after="0" w:line="240" w:lineRule="auto"/>
        <w:ind w:left="720"/>
      </w:pPr>
      <w:r w:rsidRPr="009775B6">
        <w:t>• Major penalties: Missing an element, incorrect lead, disobedience.</w:t>
      </w:r>
    </w:p>
    <w:p w14:paraId="23EB3113" w14:textId="77777777" w:rsidR="009775B6" w:rsidRPr="009775B6" w:rsidRDefault="009775B6" w:rsidP="00930164">
      <w:pPr>
        <w:spacing w:after="0" w:line="240" w:lineRule="auto"/>
        <w:ind w:left="720"/>
      </w:pPr>
      <w:r w:rsidRPr="009775B6">
        <w:t>• Disqualification (DQ): Going off pattern, major refusal, abuse of the horse.</w:t>
      </w:r>
    </w:p>
    <w:p w14:paraId="60C72916" w14:textId="77777777" w:rsidR="00930164" w:rsidRDefault="00930164" w:rsidP="009775B6">
      <w:pPr>
        <w:spacing w:after="0" w:line="240" w:lineRule="auto"/>
      </w:pPr>
    </w:p>
    <w:p w14:paraId="500FE96D" w14:textId="5380103A" w:rsidR="009775B6" w:rsidRPr="009775B6" w:rsidRDefault="009775B6" w:rsidP="009775B6">
      <w:pPr>
        <w:spacing w:after="0" w:line="240" w:lineRule="auto"/>
      </w:pPr>
      <w:r w:rsidRPr="009775B6">
        <w:rPr>
          <w:b/>
        </w:rPr>
        <w:t>Q:</w:t>
      </w:r>
      <w:r w:rsidRPr="009775B6">
        <w:t xml:space="preserve"> What should I bring to the show?</w:t>
      </w:r>
    </w:p>
    <w:p w14:paraId="0D7AD4BD" w14:textId="3FA7851B" w:rsidR="009775B6" w:rsidRPr="009775B6" w:rsidRDefault="009775B6" w:rsidP="009775B6">
      <w:pPr>
        <w:spacing w:after="0" w:line="240" w:lineRule="auto"/>
      </w:pPr>
      <w:r w:rsidRPr="009775B6">
        <w:rPr>
          <w:b/>
        </w:rPr>
        <w:t>A:</w:t>
      </w:r>
    </w:p>
    <w:p w14:paraId="3C401DD8" w14:textId="77777777" w:rsidR="009775B6" w:rsidRPr="009775B6" w:rsidRDefault="009775B6" w:rsidP="00930164">
      <w:pPr>
        <w:spacing w:after="0" w:line="240" w:lineRule="auto"/>
        <w:ind w:left="720"/>
      </w:pPr>
      <w:r w:rsidRPr="009775B6">
        <w:t>• Tack (saddle, bridle, show halter, pads)</w:t>
      </w:r>
    </w:p>
    <w:p w14:paraId="02C5B061" w14:textId="77777777" w:rsidR="009775B6" w:rsidRPr="009775B6" w:rsidRDefault="009775B6" w:rsidP="00930164">
      <w:pPr>
        <w:spacing w:after="0" w:line="240" w:lineRule="auto"/>
        <w:ind w:left="720"/>
      </w:pPr>
      <w:r w:rsidRPr="009775B6">
        <w:t>• Grooming supplies (brushes, hoof pick, sprays)</w:t>
      </w:r>
    </w:p>
    <w:p w14:paraId="750C2299" w14:textId="77777777" w:rsidR="009775B6" w:rsidRPr="009775B6" w:rsidRDefault="009775B6" w:rsidP="00930164">
      <w:pPr>
        <w:spacing w:after="0" w:line="240" w:lineRule="auto"/>
        <w:ind w:left="720"/>
      </w:pPr>
      <w:r w:rsidRPr="009775B6">
        <w:t>• Show clothing (boots, hat/helmet, chaps, gloves)</w:t>
      </w:r>
    </w:p>
    <w:p w14:paraId="6D982B9C" w14:textId="77777777" w:rsidR="009775B6" w:rsidRPr="009775B6" w:rsidRDefault="009775B6" w:rsidP="00930164">
      <w:pPr>
        <w:spacing w:after="0" w:line="240" w:lineRule="auto"/>
        <w:ind w:left="720"/>
      </w:pPr>
      <w:r w:rsidRPr="009775B6">
        <w:t>• Extra essentials (safety pins, rubber bands, rags, water bucket)</w:t>
      </w:r>
    </w:p>
    <w:p w14:paraId="01CE0353" w14:textId="77777777" w:rsidR="009775B6" w:rsidRPr="009775B6" w:rsidRDefault="009775B6" w:rsidP="00930164">
      <w:pPr>
        <w:spacing w:after="0" w:line="240" w:lineRule="auto"/>
        <w:ind w:left="720"/>
      </w:pPr>
      <w:r w:rsidRPr="009775B6">
        <w:t>• Feed, hay, and supplements for the horse</w:t>
      </w:r>
    </w:p>
    <w:p w14:paraId="5762402C" w14:textId="77777777" w:rsidR="009775B6" w:rsidRPr="009775B6" w:rsidRDefault="009775B6" w:rsidP="009775B6">
      <w:pPr>
        <w:spacing w:after="0" w:line="240" w:lineRule="auto"/>
      </w:pPr>
    </w:p>
    <w:p w14:paraId="30A7AC04" w14:textId="74A852A5" w:rsidR="009775B6" w:rsidRPr="009775B6" w:rsidRDefault="009775B6" w:rsidP="009775B6">
      <w:pPr>
        <w:spacing w:after="0" w:line="240" w:lineRule="auto"/>
      </w:pPr>
      <w:r w:rsidRPr="009775B6">
        <w:rPr>
          <w:b/>
        </w:rPr>
        <w:t>Q:</w:t>
      </w:r>
      <w:r w:rsidRPr="009775B6">
        <w:t xml:space="preserve"> What should I do if I forget a piece of tack or clothing?</w:t>
      </w:r>
    </w:p>
    <w:p w14:paraId="2B7EE87A" w14:textId="1A095213" w:rsidR="009775B6" w:rsidRPr="009775B6" w:rsidRDefault="009775B6" w:rsidP="009775B6">
      <w:pPr>
        <w:spacing w:after="0" w:line="240" w:lineRule="auto"/>
      </w:pPr>
      <w:r w:rsidRPr="009775B6">
        <w:rPr>
          <w:b/>
        </w:rPr>
        <w:t>A:</w:t>
      </w:r>
    </w:p>
    <w:p w14:paraId="3EA94DB0" w14:textId="77777777" w:rsidR="009775B6" w:rsidRPr="009775B6" w:rsidRDefault="009775B6" w:rsidP="00930164">
      <w:pPr>
        <w:spacing w:after="0" w:line="240" w:lineRule="auto"/>
        <w:ind w:left="720"/>
      </w:pPr>
      <w:r w:rsidRPr="009775B6">
        <w:t>• Check with your trainer, barn mates, or fellow exhibitors.</w:t>
      </w:r>
    </w:p>
    <w:p w14:paraId="001629B7" w14:textId="77777777" w:rsidR="009775B6" w:rsidRPr="009775B6" w:rsidRDefault="009775B6" w:rsidP="00930164">
      <w:pPr>
        <w:spacing w:after="0" w:line="240" w:lineRule="auto"/>
        <w:ind w:left="720"/>
      </w:pPr>
      <w:r w:rsidRPr="009775B6">
        <w:t>• Some shows have vendors or tack stores on-site.</w:t>
      </w:r>
    </w:p>
    <w:p w14:paraId="6D4AFD9C" w14:textId="77777777" w:rsidR="009775B6" w:rsidRPr="009775B6" w:rsidRDefault="009775B6" w:rsidP="00930164">
      <w:pPr>
        <w:spacing w:after="0" w:line="240" w:lineRule="auto"/>
        <w:ind w:left="720"/>
      </w:pPr>
      <w:r w:rsidRPr="009775B6">
        <w:t>• Be prepared with backups when possible.</w:t>
      </w:r>
    </w:p>
    <w:p w14:paraId="1874DAE3" w14:textId="77777777" w:rsidR="00930164" w:rsidRDefault="00930164" w:rsidP="009775B6">
      <w:pPr>
        <w:spacing w:after="0" w:line="240" w:lineRule="auto"/>
      </w:pPr>
    </w:p>
    <w:p w14:paraId="465501A5" w14:textId="55FE0450" w:rsidR="009775B6" w:rsidRPr="009775B6" w:rsidRDefault="009775B6" w:rsidP="009775B6">
      <w:pPr>
        <w:spacing w:after="0" w:line="240" w:lineRule="auto"/>
      </w:pPr>
      <w:r w:rsidRPr="009775B6">
        <w:rPr>
          <w:b/>
        </w:rPr>
        <w:t>Q:</w:t>
      </w:r>
      <w:r w:rsidRPr="009775B6">
        <w:t xml:space="preserve"> What types of awards can I earn?</w:t>
      </w:r>
    </w:p>
    <w:p w14:paraId="462CFBB9" w14:textId="3BCE5DB5" w:rsidR="009775B6" w:rsidRPr="009775B6" w:rsidRDefault="009775B6" w:rsidP="009775B6">
      <w:pPr>
        <w:spacing w:after="0" w:line="240" w:lineRule="auto"/>
      </w:pPr>
      <w:r w:rsidRPr="009775B6">
        <w:rPr>
          <w:b/>
        </w:rPr>
        <w:t>A:</w:t>
      </w:r>
    </w:p>
    <w:p w14:paraId="46C1BE73" w14:textId="25AF85FE" w:rsidR="009775B6" w:rsidRPr="009775B6" w:rsidRDefault="009775B6" w:rsidP="008730A4">
      <w:pPr>
        <w:spacing w:after="0" w:line="240" w:lineRule="auto"/>
        <w:ind w:left="720"/>
      </w:pPr>
      <w:r w:rsidRPr="009775B6">
        <w:t xml:space="preserve">• Class </w:t>
      </w:r>
      <w:r w:rsidR="008730A4">
        <w:t>Ribbons</w:t>
      </w:r>
    </w:p>
    <w:p w14:paraId="11B41E3E" w14:textId="3FFA81C5" w:rsidR="009775B6" w:rsidRPr="009775B6" w:rsidRDefault="009775B6" w:rsidP="008730A4">
      <w:pPr>
        <w:spacing w:after="0" w:line="240" w:lineRule="auto"/>
        <w:ind w:left="720"/>
      </w:pPr>
      <w:r w:rsidRPr="009775B6">
        <w:t xml:space="preserve">• </w:t>
      </w:r>
      <w:r w:rsidR="008730A4">
        <w:t xml:space="preserve">Weekend </w:t>
      </w:r>
      <w:r w:rsidRPr="009775B6">
        <w:t>High Point Awards (based on cumulative points in divisions)</w:t>
      </w:r>
    </w:p>
    <w:p w14:paraId="45F8E98B" w14:textId="77777777" w:rsidR="009775B6" w:rsidRPr="009775B6" w:rsidRDefault="009775B6" w:rsidP="008730A4">
      <w:pPr>
        <w:spacing w:after="0" w:line="240" w:lineRule="auto"/>
        <w:ind w:left="720"/>
      </w:pPr>
      <w:r w:rsidRPr="009775B6">
        <w:t>• Year-end awards for breed associations</w:t>
      </w:r>
    </w:p>
    <w:p w14:paraId="02EE2CC9" w14:textId="77777777" w:rsidR="009775B6" w:rsidRDefault="009775B6" w:rsidP="009775B6">
      <w:pPr>
        <w:spacing w:after="0" w:line="240" w:lineRule="auto"/>
      </w:pPr>
    </w:p>
    <w:p w14:paraId="3E6E0E85" w14:textId="77777777" w:rsidR="009775B6" w:rsidRPr="009775B6" w:rsidRDefault="009775B6" w:rsidP="009775B6">
      <w:pPr>
        <w:spacing w:after="0" w:line="240" w:lineRule="auto"/>
      </w:pPr>
    </w:p>
    <w:p w14:paraId="07E3B34E" w14:textId="3C8816A8" w:rsidR="009775B6" w:rsidRPr="009775B6" w:rsidRDefault="009775B6" w:rsidP="009775B6">
      <w:pPr>
        <w:spacing w:after="0" w:line="240" w:lineRule="auto"/>
      </w:pPr>
      <w:r w:rsidRPr="009775B6">
        <w:rPr>
          <w:b/>
        </w:rPr>
        <w:lastRenderedPageBreak/>
        <w:t>Q:</w:t>
      </w:r>
      <w:r w:rsidRPr="009775B6">
        <w:t xml:space="preserve"> Who is eligible for Youth classes?</w:t>
      </w:r>
    </w:p>
    <w:p w14:paraId="456270E2" w14:textId="04E1700B" w:rsidR="009775B6" w:rsidRPr="009775B6" w:rsidRDefault="009775B6" w:rsidP="009775B6">
      <w:pPr>
        <w:spacing w:after="0" w:line="240" w:lineRule="auto"/>
      </w:pPr>
      <w:r w:rsidRPr="009775B6">
        <w:rPr>
          <w:b/>
        </w:rPr>
        <w:t>A:</w:t>
      </w:r>
      <w:r w:rsidRPr="009775B6">
        <w:t xml:space="preserve"> Youth classes are open to exhibitors 18 years old and under as of January 1 of the show year. Riders must be members of their respective breed association’s youth program (e.g., AQHYA, PHBA Youth, or ABRA Youth).</w:t>
      </w:r>
    </w:p>
    <w:p w14:paraId="6C9154C2" w14:textId="77777777" w:rsidR="009775B6" w:rsidRPr="009775B6" w:rsidRDefault="009775B6" w:rsidP="009775B6">
      <w:pPr>
        <w:spacing w:after="0" w:line="240" w:lineRule="auto"/>
      </w:pPr>
    </w:p>
    <w:p w14:paraId="6921323C" w14:textId="4BDA04DF" w:rsidR="009775B6" w:rsidRPr="009775B6" w:rsidRDefault="009775B6" w:rsidP="009775B6">
      <w:pPr>
        <w:spacing w:after="0" w:line="240" w:lineRule="auto"/>
      </w:pPr>
      <w:r w:rsidRPr="009775B6">
        <w:rPr>
          <w:b/>
        </w:rPr>
        <w:t>Q:</w:t>
      </w:r>
      <w:r w:rsidRPr="009775B6">
        <w:t xml:space="preserve"> What are the different age groups in Youth classes?</w:t>
      </w:r>
    </w:p>
    <w:p w14:paraId="39911724" w14:textId="51838A78" w:rsidR="009775B6" w:rsidRPr="009775B6" w:rsidRDefault="009775B6" w:rsidP="009775B6">
      <w:pPr>
        <w:spacing w:after="0" w:line="240" w:lineRule="auto"/>
      </w:pPr>
      <w:r w:rsidRPr="009775B6">
        <w:rPr>
          <w:b/>
        </w:rPr>
        <w:t>A:</w:t>
      </w:r>
      <w:r w:rsidRPr="009775B6">
        <w:t xml:space="preserve"> </w:t>
      </w:r>
      <w:r w:rsidR="006F3FA6">
        <w:t>Our show is</w:t>
      </w:r>
      <w:r w:rsidRPr="009775B6">
        <w:t xml:space="preserve"> divide</w:t>
      </w:r>
      <w:r w:rsidR="006F3FA6">
        <w:t>d into the following</w:t>
      </w:r>
      <w:r w:rsidRPr="009775B6">
        <w:t xml:space="preserve"> youth classes:</w:t>
      </w:r>
    </w:p>
    <w:p w14:paraId="0E3196C6" w14:textId="28462CF2" w:rsidR="009775B6" w:rsidRPr="009775B6" w:rsidRDefault="009775B6" w:rsidP="006F3FA6">
      <w:pPr>
        <w:spacing w:after="0" w:line="240" w:lineRule="auto"/>
        <w:ind w:left="720"/>
      </w:pPr>
      <w:r w:rsidRPr="009775B6">
        <w:t>• Small Fry</w:t>
      </w:r>
      <w:r w:rsidR="006F3FA6">
        <w:t xml:space="preserve"> </w:t>
      </w:r>
      <w:r w:rsidRPr="009775B6">
        <w:t>for</w:t>
      </w:r>
      <w:r w:rsidR="006F3FA6">
        <w:t xml:space="preserve"> AQHA</w:t>
      </w:r>
      <w:r w:rsidRPr="009775B6">
        <w:t xml:space="preserve"> riders </w:t>
      </w:r>
      <w:r w:rsidR="006F3FA6">
        <w:t>9</w:t>
      </w:r>
      <w:r w:rsidRPr="009775B6">
        <w:t xml:space="preserve"> and under.</w:t>
      </w:r>
    </w:p>
    <w:p w14:paraId="1F71E37A" w14:textId="64D00936" w:rsidR="009775B6" w:rsidRPr="009775B6" w:rsidRDefault="009775B6" w:rsidP="006F3FA6">
      <w:pPr>
        <w:spacing w:after="0" w:line="240" w:lineRule="auto"/>
        <w:ind w:left="720"/>
      </w:pPr>
      <w:r w:rsidRPr="009775B6">
        <w:t xml:space="preserve">• </w:t>
      </w:r>
      <w:r w:rsidR="006F3FA6">
        <w:t>18</w:t>
      </w:r>
      <w:r w:rsidRPr="009775B6">
        <w:t xml:space="preserve"> &amp; Under – For </w:t>
      </w:r>
      <w:r w:rsidR="006F3FA6">
        <w:t>both W/T and W/T/C</w:t>
      </w:r>
      <w:r w:rsidRPr="009775B6">
        <w:t>.</w:t>
      </w:r>
    </w:p>
    <w:p w14:paraId="503D2F34" w14:textId="77777777" w:rsidR="009775B6" w:rsidRPr="009775B6" w:rsidRDefault="009775B6" w:rsidP="009775B6">
      <w:pPr>
        <w:spacing w:after="0" w:line="240" w:lineRule="auto"/>
      </w:pPr>
    </w:p>
    <w:p w14:paraId="41F64D7D" w14:textId="1BFE3F3A" w:rsidR="009775B6" w:rsidRPr="009775B6" w:rsidRDefault="009775B6" w:rsidP="009775B6">
      <w:pPr>
        <w:spacing w:after="0" w:line="240" w:lineRule="auto"/>
      </w:pPr>
      <w:r w:rsidRPr="009775B6">
        <w:rPr>
          <w:b/>
        </w:rPr>
        <w:t>Q:</w:t>
      </w:r>
      <w:r w:rsidRPr="009775B6">
        <w:t xml:space="preserve"> Can Youth exhibitors show in Open classes?</w:t>
      </w:r>
    </w:p>
    <w:p w14:paraId="3AD1D472" w14:textId="4F1B14F2" w:rsidR="009775B6" w:rsidRDefault="009775B6" w:rsidP="009775B6">
      <w:pPr>
        <w:spacing w:after="0" w:line="240" w:lineRule="auto"/>
      </w:pPr>
      <w:r w:rsidRPr="009775B6">
        <w:rPr>
          <w:b/>
        </w:rPr>
        <w:t>A:</w:t>
      </w:r>
      <w:r w:rsidRPr="009775B6">
        <w:t xml:space="preserve"> Yes! Youth exhibitors may enter Open classes, especially if they want to compete against all levels of riders or gain additional show experience.</w:t>
      </w:r>
    </w:p>
    <w:p w14:paraId="1ECFFE45" w14:textId="77777777" w:rsidR="009775B6" w:rsidRPr="009775B6" w:rsidRDefault="009775B6" w:rsidP="009775B6">
      <w:pPr>
        <w:spacing w:after="0" w:line="240" w:lineRule="auto"/>
      </w:pPr>
    </w:p>
    <w:p w14:paraId="229F55D7" w14:textId="3B2A3BBE" w:rsidR="009775B6" w:rsidRPr="009775B6" w:rsidRDefault="009775B6" w:rsidP="009775B6">
      <w:pPr>
        <w:spacing w:after="0" w:line="240" w:lineRule="auto"/>
      </w:pPr>
      <w:r w:rsidRPr="009775B6">
        <w:rPr>
          <w:b/>
        </w:rPr>
        <w:t>Q:</w:t>
      </w:r>
      <w:r w:rsidRPr="009775B6">
        <w:t xml:space="preserve"> Who qualifies for Amateur (A</w:t>
      </w:r>
      <w:r w:rsidR="006F3FA6">
        <w:t>mt</w:t>
      </w:r>
      <w:r w:rsidRPr="009775B6">
        <w:t>) classes?</w:t>
      </w:r>
    </w:p>
    <w:p w14:paraId="55ACD1AD" w14:textId="5E63F307" w:rsidR="009775B6" w:rsidRPr="009775B6" w:rsidRDefault="009775B6" w:rsidP="009775B6">
      <w:pPr>
        <w:spacing w:after="0" w:line="240" w:lineRule="auto"/>
      </w:pPr>
      <w:r w:rsidRPr="009775B6">
        <w:rPr>
          <w:b/>
        </w:rPr>
        <w:t>A:</w:t>
      </w:r>
      <w:r w:rsidRPr="009775B6">
        <w:t xml:space="preserve"> Amateur classes are open to exhibitors 19 years and older who do not train, coach, or receive payment for riding or showing horses. You must hold an amateur membership with the breed association and have a horse registered in your name or an immediate family member’s name.</w:t>
      </w:r>
    </w:p>
    <w:p w14:paraId="61F4B901" w14:textId="77777777" w:rsidR="009775B6" w:rsidRPr="009775B6" w:rsidRDefault="009775B6" w:rsidP="009775B6">
      <w:pPr>
        <w:spacing w:after="0" w:line="240" w:lineRule="auto"/>
      </w:pPr>
    </w:p>
    <w:p w14:paraId="7D75F04C" w14:textId="5E42C801" w:rsidR="009775B6" w:rsidRPr="009775B6" w:rsidRDefault="009775B6" w:rsidP="009775B6">
      <w:pPr>
        <w:spacing w:after="0" w:line="240" w:lineRule="auto"/>
      </w:pPr>
      <w:r w:rsidRPr="009775B6">
        <w:rPr>
          <w:b/>
        </w:rPr>
        <w:t>Q:</w:t>
      </w:r>
      <w:r w:rsidRPr="009775B6">
        <w:t xml:space="preserve"> Can Amateurs show in Open classes?</w:t>
      </w:r>
    </w:p>
    <w:p w14:paraId="30907C6F" w14:textId="3776E8DF" w:rsidR="009775B6" w:rsidRPr="009775B6" w:rsidRDefault="009775B6" w:rsidP="009775B6">
      <w:pPr>
        <w:spacing w:after="0" w:line="240" w:lineRule="auto"/>
      </w:pPr>
      <w:r w:rsidRPr="009775B6">
        <w:rPr>
          <w:b/>
        </w:rPr>
        <w:t>A:</w:t>
      </w:r>
      <w:r w:rsidRPr="009775B6">
        <w:t xml:space="preserve"> Yes! Amateur exhibitors can compete in Open classes if they want to show against all levels of riders, including professionals.</w:t>
      </w:r>
    </w:p>
    <w:p w14:paraId="32028CA9" w14:textId="77777777" w:rsidR="009775B6" w:rsidRPr="009775B6" w:rsidRDefault="009775B6" w:rsidP="009775B6">
      <w:pPr>
        <w:spacing w:after="0" w:line="240" w:lineRule="auto"/>
      </w:pPr>
    </w:p>
    <w:p w14:paraId="3A2F494A" w14:textId="68CFD76D" w:rsidR="009775B6" w:rsidRPr="009775B6" w:rsidRDefault="009775B6" w:rsidP="009775B6">
      <w:pPr>
        <w:spacing w:after="0" w:line="240" w:lineRule="auto"/>
      </w:pPr>
      <w:r w:rsidRPr="009775B6">
        <w:rPr>
          <w:b/>
        </w:rPr>
        <w:t>Q:</w:t>
      </w:r>
      <w:r w:rsidRPr="009775B6">
        <w:t xml:space="preserve"> What </w:t>
      </w:r>
      <w:proofErr w:type="gramStart"/>
      <w:r w:rsidRPr="009775B6">
        <w:t>are</w:t>
      </w:r>
      <w:proofErr w:type="gramEnd"/>
      <w:r w:rsidRPr="009775B6">
        <w:t xml:space="preserve"> Novice (Level 1) classes?</w:t>
      </w:r>
    </w:p>
    <w:p w14:paraId="431B8096" w14:textId="46735BF9" w:rsidR="009775B6" w:rsidRPr="009775B6" w:rsidRDefault="009775B6" w:rsidP="009775B6">
      <w:pPr>
        <w:spacing w:after="0" w:line="240" w:lineRule="auto"/>
      </w:pPr>
      <w:r w:rsidRPr="009775B6">
        <w:rPr>
          <w:b/>
        </w:rPr>
        <w:t>A:</w:t>
      </w:r>
      <w:r w:rsidRPr="009775B6">
        <w:t xml:space="preserve"> Some breed associations offer Novice Amateur (or Level 1) classes for exhibitors with limited show experience. Eligibility is based on a points system—riders with too many lifetime points in a discipline must move up to regular Amateur.</w:t>
      </w:r>
    </w:p>
    <w:p w14:paraId="1120D921" w14:textId="77777777" w:rsidR="009775B6" w:rsidRPr="009775B6" w:rsidRDefault="009775B6" w:rsidP="009775B6">
      <w:pPr>
        <w:spacing w:after="0" w:line="240" w:lineRule="auto"/>
      </w:pPr>
    </w:p>
    <w:p w14:paraId="2B637D9E" w14:textId="08885D8C" w:rsidR="009775B6" w:rsidRPr="009775B6" w:rsidRDefault="009775B6" w:rsidP="009775B6">
      <w:pPr>
        <w:spacing w:after="0" w:line="240" w:lineRule="auto"/>
      </w:pPr>
      <w:r w:rsidRPr="009775B6">
        <w:rPr>
          <w:b/>
        </w:rPr>
        <w:t>Q:</w:t>
      </w:r>
      <w:r w:rsidRPr="009775B6">
        <w:t xml:space="preserve"> Can an Amateur show multiple horses?</w:t>
      </w:r>
    </w:p>
    <w:p w14:paraId="22D6D63D" w14:textId="4BD0C6FE" w:rsidR="009775B6" w:rsidRPr="009775B6" w:rsidRDefault="009775B6" w:rsidP="009775B6">
      <w:pPr>
        <w:spacing w:after="0" w:line="240" w:lineRule="auto"/>
      </w:pPr>
      <w:r w:rsidRPr="009775B6">
        <w:rPr>
          <w:b/>
        </w:rPr>
        <w:t>A:</w:t>
      </w:r>
      <w:r w:rsidRPr="009775B6">
        <w:t xml:space="preserve"> Yes, an Amateur exhibitor can show multiple horses </w:t>
      </w:r>
      <w:proofErr w:type="gramStart"/>
      <w:r w:rsidRPr="009775B6">
        <w:t>as long as</w:t>
      </w:r>
      <w:proofErr w:type="gramEnd"/>
      <w:r w:rsidRPr="009775B6">
        <w:t xml:space="preserve"> each horse is registered in their name or a direct family member’s name. However, one horse cannot be shown by both an Amateur and a Youth at the same show unless in Open classes.</w:t>
      </w:r>
    </w:p>
    <w:p w14:paraId="5505ADB5" w14:textId="77777777" w:rsidR="009775B6" w:rsidRPr="009775B6" w:rsidRDefault="009775B6" w:rsidP="009775B6">
      <w:pPr>
        <w:spacing w:after="0" w:line="240" w:lineRule="auto"/>
      </w:pPr>
    </w:p>
    <w:p w14:paraId="6E930E74" w14:textId="31748754" w:rsidR="009775B6" w:rsidRPr="009775B6" w:rsidRDefault="009775B6" w:rsidP="009775B6">
      <w:pPr>
        <w:spacing w:after="0" w:line="240" w:lineRule="auto"/>
      </w:pPr>
      <w:r w:rsidRPr="009775B6">
        <w:rPr>
          <w:b/>
        </w:rPr>
        <w:t>Q:</w:t>
      </w:r>
      <w:r w:rsidRPr="009775B6">
        <w:t xml:space="preserve"> What is Amateur Select (A</w:t>
      </w:r>
      <w:r w:rsidR="00E352EA">
        <w:t>mt</w:t>
      </w:r>
      <w:r w:rsidRPr="009775B6">
        <w:t xml:space="preserve"> Select)?</w:t>
      </w:r>
    </w:p>
    <w:p w14:paraId="1A9E78F2" w14:textId="6D742D11" w:rsidR="009775B6" w:rsidRPr="009775B6" w:rsidRDefault="009775B6" w:rsidP="009775B6">
      <w:pPr>
        <w:spacing w:after="0" w:line="240" w:lineRule="auto"/>
      </w:pPr>
      <w:r w:rsidRPr="009775B6">
        <w:rPr>
          <w:b/>
        </w:rPr>
        <w:t>A:</w:t>
      </w:r>
      <w:r w:rsidRPr="009775B6">
        <w:t xml:space="preserve"> Amateur Select is a special division for riders aged 50 and over. It allows older exhibitors to compete against riders in their own age group rather than younger amateurs.</w:t>
      </w:r>
    </w:p>
    <w:p w14:paraId="4C9298AE" w14:textId="77777777" w:rsidR="009775B6" w:rsidRPr="009775B6" w:rsidRDefault="009775B6" w:rsidP="009775B6">
      <w:pPr>
        <w:spacing w:after="0" w:line="240" w:lineRule="auto"/>
      </w:pPr>
    </w:p>
    <w:p w14:paraId="027B40D6" w14:textId="5E78713D" w:rsidR="009775B6" w:rsidRPr="009775B6" w:rsidRDefault="009775B6" w:rsidP="009775B6">
      <w:pPr>
        <w:spacing w:after="0" w:line="240" w:lineRule="auto"/>
      </w:pPr>
      <w:r w:rsidRPr="009775B6">
        <w:rPr>
          <w:b/>
        </w:rPr>
        <w:t>Q:</w:t>
      </w:r>
      <w:r w:rsidRPr="009775B6">
        <w:t xml:space="preserve"> Can Amateur Select exhibitors also show in Amateur classes?</w:t>
      </w:r>
    </w:p>
    <w:p w14:paraId="4D7301B2" w14:textId="070ACB37" w:rsidR="009775B6" w:rsidRPr="009775B6" w:rsidRDefault="009775B6" w:rsidP="009775B6">
      <w:pPr>
        <w:spacing w:after="0" w:line="240" w:lineRule="auto"/>
      </w:pPr>
      <w:r w:rsidRPr="009775B6">
        <w:rPr>
          <w:b/>
        </w:rPr>
        <w:t>A:</w:t>
      </w:r>
      <w:r w:rsidRPr="009775B6">
        <w:t xml:space="preserve"> Yes! Amateur Select riders can </w:t>
      </w:r>
      <w:proofErr w:type="gramStart"/>
      <w:r w:rsidRPr="009775B6">
        <w:t>cross-enter into</w:t>
      </w:r>
      <w:proofErr w:type="gramEnd"/>
      <w:r w:rsidRPr="009775B6">
        <w:t xml:space="preserve"> regular Amateur classes, as long as they meet Amateur eligibility requirements.</w:t>
      </w:r>
    </w:p>
    <w:p w14:paraId="607709BC" w14:textId="77777777" w:rsidR="009775B6" w:rsidRPr="009775B6" w:rsidRDefault="009775B6" w:rsidP="009775B6">
      <w:pPr>
        <w:spacing w:after="0" w:line="240" w:lineRule="auto"/>
      </w:pPr>
    </w:p>
    <w:p w14:paraId="69176B6F" w14:textId="1E42BF16" w:rsidR="009775B6" w:rsidRPr="009775B6" w:rsidRDefault="009775B6" w:rsidP="009775B6">
      <w:pPr>
        <w:spacing w:after="0" w:line="240" w:lineRule="auto"/>
      </w:pPr>
      <w:r w:rsidRPr="009775B6">
        <w:rPr>
          <w:b/>
        </w:rPr>
        <w:t>Q:</w:t>
      </w:r>
      <w:r w:rsidRPr="009775B6">
        <w:t xml:space="preserve"> What is the Open division?</w:t>
      </w:r>
    </w:p>
    <w:p w14:paraId="42815FF5" w14:textId="0FB4F4C4" w:rsidR="009775B6" w:rsidRPr="009775B6" w:rsidRDefault="009775B6" w:rsidP="009775B6">
      <w:pPr>
        <w:spacing w:after="0" w:line="240" w:lineRule="auto"/>
      </w:pPr>
      <w:r w:rsidRPr="009775B6">
        <w:rPr>
          <w:b/>
        </w:rPr>
        <w:t>A:</w:t>
      </w:r>
      <w:r w:rsidRPr="009775B6">
        <w:t xml:space="preserve"> Open classes are open to all exhibitors, including professionals, amateurs, and youth. There are no restrictions based on age or experience.</w:t>
      </w:r>
    </w:p>
    <w:p w14:paraId="784B23A6" w14:textId="77777777" w:rsidR="009775B6" w:rsidRPr="009775B6" w:rsidRDefault="009775B6" w:rsidP="009775B6">
      <w:pPr>
        <w:spacing w:after="0" w:line="240" w:lineRule="auto"/>
      </w:pPr>
    </w:p>
    <w:p w14:paraId="209EE07A" w14:textId="76A03B5E" w:rsidR="009775B6" w:rsidRPr="009775B6" w:rsidRDefault="009775B6" w:rsidP="009775B6">
      <w:pPr>
        <w:spacing w:after="0" w:line="240" w:lineRule="auto"/>
      </w:pPr>
      <w:r w:rsidRPr="009775B6">
        <w:rPr>
          <w:b/>
        </w:rPr>
        <w:t>Q:</w:t>
      </w:r>
      <w:r w:rsidRPr="009775B6">
        <w:t xml:space="preserve"> Who typically competes in Open classes?</w:t>
      </w:r>
    </w:p>
    <w:p w14:paraId="167636AA" w14:textId="57B9D2E8" w:rsidR="009775B6" w:rsidRPr="009775B6" w:rsidRDefault="009775B6" w:rsidP="009775B6">
      <w:pPr>
        <w:spacing w:after="0" w:line="240" w:lineRule="auto"/>
      </w:pPr>
      <w:r w:rsidRPr="009775B6">
        <w:rPr>
          <w:b/>
        </w:rPr>
        <w:t>A:</w:t>
      </w:r>
      <w:r w:rsidRPr="009775B6">
        <w:t xml:space="preserve"> Open classes are most common for trainers and professional riders, but amateurs and youth can also enter to gain experience or compete for Open points.</w:t>
      </w:r>
    </w:p>
    <w:p w14:paraId="333D2743" w14:textId="4EC41C46" w:rsidR="009775B6" w:rsidRPr="009775B6" w:rsidRDefault="009775B6" w:rsidP="009775B6">
      <w:pPr>
        <w:spacing w:after="0" w:line="240" w:lineRule="auto"/>
      </w:pPr>
      <w:r w:rsidRPr="009775B6">
        <w:rPr>
          <w:b/>
        </w:rPr>
        <w:lastRenderedPageBreak/>
        <w:t>Q:</w:t>
      </w:r>
      <w:r w:rsidRPr="009775B6">
        <w:t xml:space="preserve"> Can an exhibitor compete in multiple divisions?</w:t>
      </w:r>
    </w:p>
    <w:p w14:paraId="4C17F51A" w14:textId="72215E96" w:rsidR="009775B6" w:rsidRPr="009775B6" w:rsidRDefault="009775B6" w:rsidP="009775B6">
      <w:pPr>
        <w:spacing w:after="0" w:line="240" w:lineRule="auto"/>
      </w:pPr>
      <w:r w:rsidRPr="009775B6">
        <w:rPr>
          <w:b/>
        </w:rPr>
        <w:t>A:</w:t>
      </w:r>
      <w:r w:rsidRPr="009775B6">
        <w:t xml:space="preserve"> It depends:</w:t>
      </w:r>
    </w:p>
    <w:p w14:paraId="4E22D663" w14:textId="77777777" w:rsidR="009775B6" w:rsidRPr="009775B6" w:rsidRDefault="009775B6" w:rsidP="00D87517">
      <w:pPr>
        <w:spacing w:after="0" w:line="240" w:lineRule="auto"/>
        <w:ind w:left="720"/>
      </w:pPr>
      <w:r w:rsidRPr="009775B6">
        <w:t>• Youth riders can show in Open but not Amateur.</w:t>
      </w:r>
    </w:p>
    <w:p w14:paraId="29877C0B" w14:textId="77777777" w:rsidR="009775B6" w:rsidRPr="009775B6" w:rsidRDefault="009775B6" w:rsidP="00D87517">
      <w:pPr>
        <w:spacing w:after="0" w:line="240" w:lineRule="auto"/>
        <w:ind w:left="720"/>
      </w:pPr>
      <w:r w:rsidRPr="009775B6">
        <w:t>• Amateurs can show in Open but not Youth.</w:t>
      </w:r>
    </w:p>
    <w:p w14:paraId="4DAE70EF" w14:textId="77777777" w:rsidR="009775B6" w:rsidRPr="009775B6" w:rsidRDefault="009775B6" w:rsidP="00D87517">
      <w:pPr>
        <w:spacing w:after="0" w:line="240" w:lineRule="auto"/>
        <w:ind w:left="720"/>
      </w:pPr>
      <w:r w:rsidRPr="009775B6">
        <w:t>• Select Amateurs can show in both Amateur and Select.</w:t>
      </w:r>
    </w:p>
    <w:p w14:paraId="382F70D8" w14:textId="77777777" w:rsidR="009775B6" w:rsidRPr="009775B6" w:rsidRDefault="009775B6" w:rsidP="00D87517">
      <w:pPr>
        <w:spacing w:after="0" w:line="240" w:lineRule="auto"/>
        <w:ind w:left="720"/>
      </w:pPr>
      <w:r w:rsidRPr="009775B6">
        <w:t>• Professionals can only compete in Open.</w:t>
      </w:r>
    </w:p>
    <w:p w14:paraId="473F5B0C" w14:textId="6F46F28B" w:rsidR="009775B6" w:rsidRPr="009775B6" w:rsidRDefault="009775B6" w:rsidP="009775B6">
      <w:pPr>
        <w:spacing w:after="0" w:line="240" w:lineRule="auto"/>
      </w:pPr>
    </w:p>
    <w:tbl>
      <w:tblPr>
        <w:tblW w:w="9720" w:type="dxa"/>
        <w:tblLook w:val="04A0" w:firstRow="1" w:lastRow="0" w:firstColumn="1" w:lastColumn="0" w:noHBand="0" w:noVBand="1"/>
      </w:tblPr>
      <w:tblGrid>
        <w:gridCol w:w="2047"/>
        <w:gridCol w:w="1553"/>
        <w:gridCol w:w="2790"/>
        <w:gridCol w:w="1620"/>
        <w:gridCol w:w="1710"/>
      </w:tblGrid>
      <w:tr w:rsidR="009775B6" w:rsidRPr="009775B6" w14:paraId="52BA3B89" w14:textId="77777777" w:rsidTr="00D87517">
        <w:tc>
          <w:tcPr>
            <w:tcW w:w="2047" w:type="dxa"/>
            <w:tcMar>
              <w:top w:w="15" w:type="dxa"/>
              <w:left w:w="15" w:type="dxa"/>
              <w:bottom w:w="15" w:type="dxa"/>
              <w:right w:w="15" w:type="dxa"/>
            </w:tcMar>
            <w:vAlign w:val="center"/>
            <w:hideMark/>
          </w:tcPr>
          <w:p w14:paraId="6494A9F6" w14:textId="77777777" w:rsidR="009775B6" w:rsidRPr="009775B6" w:rsidRDefault="009775B6" w:rsidP="009775B6">
            <w:pPr>
              <w:spacing w:after="0" w:line="240" w:lineRule="auto"/>
            </w:pPr>
            <w:r w:rsidRPr="009775B6">
              <w:rPr>
                <w:b/>
                <w:bCs/>
              </w:rPr>
              <w:t>Division</w:t>
            </w:r>
          </w:p>
        </w:tc>
        <w:tc>
          <w:tcPr>
            <w:tcW w:w="1553" w:type="dxa"/>
            <w:tcMar>
              <w:top w:w="15" w:type="dxa"/>
              <w:left w:w="15" w:type="dxa"/>
              <w:bottom w:w="15" w:type="dxa"/>
              <w:right w:w="15" w:type="dxa"/>
            </w:tcMar>
            <w:vAlign w:val="center"/>
            <w:hideMark/>
          </w:tcPr>
          <w:p w14:paraId="3649219A" w14:textId="77777777" w:rsidR="009775B6" w:rsidRPr="009775B6" w:rsidRDefault="009775B6" w:rsidP="009775B6">
            <w:pPr>
              <w:spacing w:after="0" w:line="240" w:lineRule="auto"/>
            </w:pPr>
            <w:r w:rsidRPr="009775B6">
              <w:rPr>
                <w:b/>
                <w:bCs/>
              </w:rPr>
              <w:t>Age Requirement</w:t>
            </w:r>
          </w:p>
        </w:tc>
        <w:tc>
          <w:tcPr>
            <w:tcW w:w="2790" w:type="dxa"/>
            <w:tcMar>
              <w:top w:w="15" w:type="dxa"/>
              <w:left w:w="15" w:type="dxa"/>
              <w:bottom w:w="15" w:type="dxa"/>
              <w:right w:w="15" w:type="dxa"/>
            </w:tcMar>
            <w:vAlign w:val="center"/>
            <w:hideMark/>
          </w:tcPr>
          <w:p w14:paraId="2E9AE59E" w14:textId="77777777" w:rsidR="009775B6" w:rsidRPr="009775B6" w:rsidRDefault="009775B6" w:rsidP="009775B6">
            <w:pPr>
              <w:spacing w:after="0" w:line="240" w:lineRule="auto"/>
            </w:pPr>
            <w:r w:rsidRPr="009775B6">
              <w:rPr>
                <w:b/>
                <w:bCs/>
              </w:rPr>
              <w:t>Eligibility</w:t>
            </w:r>
          </w:p>
        </w:tc>
        <w:tc>
          <w:tcPr>
            <w:tcW w:w="1620" w:type="dxa"/>
            <w:tcMar>
              <w:top w:w="15" w:type="dxa"/>
              <w:left w:w="15" w:type="dxa"/>
              <w:bottom w:w="15" w:type="dxa"/>
              <w:right w:w="15" w:type="dxa"/>
            </w:tcMar>
            <w:vAlign w:val="center"/>
            <w:hideMark/>
          </w:tcPr>
          <w:p w14:paraId="07679B9E" w14:textId="77777777" w:rsidR="009775B6" w:rsidRPr="009775B6" w:rsidRDefault="009775B6" w:rsidP="009775B6">
            <w:pPr>
              <w:spacing w:after="0" w:line="240" w:lineRule="auto"/>
            </w:pPr>
            <w:r w:rsidRPr="009775B6">
              <w:rPr>
                <w:b/>
                <w:bCs/>
              </w:rPr>
              <w:t>Can Show in Open?</w:t>
            </w:r>
          </w:p>
        </w:tc>
        <w:tc>
          <w:tcPr>
            <w:tcW w:w="1710" w:type="dxa"/>
            <w:tcMar>
              <w:top w:w="15" w:type="dxa"/>
              <w:left w:w="15" w:type="dxa"/>
              <w:bottom w:w="15" w:type="dxa"/>
              <w:right w:w="15" w:type="dxa"/>
            </w:tcMar>
            <w:vAlign w:val="center"/>
            <w:hideMark/>
          </w:tcPr>
          <w:p w14:paraId="2CC9BF3C" w14:textId="77777777" w:rsidR="009775B6" w:rsidRPr="009775B6" w:rsidRDefault="009775B6" w:rsidP="009775B6">
            <w:pPr>
              <w:spacing w:after="0" w:line="240" w:lineRule="auto"/>
            </w:pPr>
            <w:r w:rsidRPr="009775B6">
              <w:rPr>
                <w:b/>
                <w:bCs/>
              </w:rPr>
              <w:t>Can Show in Amateur?</w:t>
            </w:r>
          </w:p>
        </w:tc>
      </w:tr>
      <w:tr w:rsidR="009775B6" w:rsidRPr="009775B6" w14:paraId="2F4F3405" w14:textId="77777777" w:rsidTr="00D87517">
        <w:tc>
          <w:tcPr>
            <w:tcW w:w="2047" w:type="dxa"/>
            <w:tcMar>
              <w:top w:w="15" w:type="dxa"/>
              <w:left w:w="15" w:type="dxa"/>
              <w:bottom w:w="15" w:type="dxa"/>
              <w:right w:w="15" w:type="dxa"/>
            </w:tcMar>
            <w:vAlign w:val="center"/>
            <w:hideMark/>
          </w:tcPr>
          <w:p w14:paraId="4D8ACF56" w14:textId="77777777" w:rsidR="009775B6" w:rsidRPr="009775B6" w:rsidRDefault="009775B6" w:rsidP="009775B6">
            <w:pPr>
              <w:spacing w:after="0" w:line="240" w:lineRule="auto"/>
            </w:pPr>
            <w:r w:rsidRPr="009775B6">
              <w:t>Youth (YTH)</w:t>
            </w:r>
          </w:p>
        </w:tc>
        <w:tc>
          <w:tcPr>
            <w:tcW w:w="1553" w:type="dxa"/>
            <w:tcMar>
              <w:top w:w="15" w:type="dxa"/>
              <w:left w:w="15" w:type="dxa"/>
              <w:bottom w:w="15" w:type="dxa"/>
              <w:right w:w="15" w:type="dxa"/>
            </w:tcMar>
            <w:vAlign w:val="center"/>
            <w:hideMark/>
          </w:tcPr>
          <w:p w14:paraId="6140E48A" w14:textId="77777777" w:rsidR="009775B6" w:rsidRPr="009775B6" w:rsidRDefault="009775B6" w:rsidP="009775B6">
            <w:pPr>
              <w:spacing w:after="0" w:line="240" w:lineRule="auto"/>
            </w:pPr>
            <w:r w:rsidRPr="009775B6">
              <w:t>18 &amp; Under</w:t>
            </w:r>
          </w:p>
        </w:tc>
        <w:tc>
          <w:tcPr>
            <w:tcW w:w="2790" w:type="dxa"/>
            <w:tcMar>
              <w:top w:w="15" w:type="dxa"/>
              <w:left w:w="15" w:type="dxa"/>
              <w:bottom w:w="15" w:type="dxa"/>
              <w:right w:w="15" w:type="dxa"/>
            </w:tcMar>
            <w:vAlign w:val="center"/>
            <w:hideMark/>
          </w:tcPr>
          <w:p w14:paraId="118C7B38" w14:textId="77777777" w:rsidR="009775B6" w:rsidRPr="009775B6" w:rsidRDefault="009775B6" w:rsidP="009775B6">
            <w:pPr>
              <w:spacing w:after="0" w:line="240" w:lineRule="auto"/>
            </w:pPr>
            <w:r w:rsidRPr="009775B6">
              <w:t>Must own or lease a registered horse</w:t>
            </w:r>
          </w:p>
        </w:tc>
        <w:tc>
          <w:tcPr>
            <w:tcW w:w="1620" w:type="dxa"/>
            <w:tcMar>
              <w:top w:w="15" w:type="dxa"/>
              <w:left w:w="15" w:type="dxa"/>
              <w:bottom w:w="15" w:type="dxa"/>
              <w:right w:w="15" w:type="dxa"/>
            </w:tcMar>
            <w:vAlign w:val="center"/>
            <w:hideMark/>
          </w:tcPr>
          <w:p w14:paraId="555FDB33"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Yes</w:t>
            </w:r>
          </w:p>
        </w:tc>
        <w:tc>
          <w:tcPr>
            <w:tcW w:w="1710" w:type="dxa"/>
            <w:tcMar>
              <w:top w:w="15" w:type="dxa"/>
              <w:left w:w="15" w:type="dxa"/>
              <w:bottom w:w="15" w:type="dxa"/>
              <w:right w:w="15" w:type="dxa"/>
            </w:tcMar>
            <w:vAlign w:val="center"/>
            <w:hideMark/>
          </w:tcPr>
          <w:p w14:paraId="596914C8"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No</w:t>
            </w:r>
          </w:p>
        </w:tc>
      </w:tr>
      <w:tr w:rsidR="009775B6" w:rsidRPr="009775B6" w14:paraId="5EBE2781" w14:textId="77777777" w:rsidTr="00D87517">
        <w:tc>
          <w:tcPr>
            <w:tcW w:w="2047" w:type="dxa"/>
            <w:tcMar>
              <w:top w:w="15" w:type="dxa"/>
              <w:left w:w="15" w:type="dxa"/>
              <w:bottom w:w="15" w:type="dxa"/>
              <w:right w:w="15" w:type="dxa"/>
            </w:tcMar>
            <w:vAlign w:val="center"/>
            <w:hideMark/>
          </w:tcPr>
          <w:p w14:paraId="0C8B64DC" w14:textId="77777777" w:rsidR="009775B6" w:rsidRPr="009775B6" w:rsidRDefault="009775B6" w:rsidP="009775B6">
            <w:pPr>
              <w:spacing w:after="0" w:line="240" w:lineRule="auto"/>
            </w:pPr>
            <w:r w:rsidRPr="009775B6">
              <w:t>Amateur (AM)</w:t>
            </w:r>
          </w:p>
        </w:tc>
        <w:tc>
          <w:tcPr>
            <w:tcW w:w="1553" w:type="dxa"/>
            <w:tcMar>
              <w:top w:w="15" w:type="dxa"/>
              <w:left w:w="15" w:type="dxa"/>
              <w:bottom w:w="15" w:type="dxa"/>
              <w:right w:w="15" w:type="dxa"/>
            </w:tcMar>
            <w:vAlign w:val="center"/>
            <w:hideMark/>
          </w:tcPr>
          <w:p w14:paraId="5AA8F282" w14:textId="77777777" w:rsidR="009775B6" w:rsidRPr="009775B6" w:rsidRDefault="009775B6" w:rsidP="009775B6">
            <w:pPr>
              <w:spacing w:after="0" w:line="240" w:lineRule="auto"/>
            </w:pPr>
            <w:r w:rsidRPr="009775B6">
              <w:t>19 &amp; Over</w:t>
            </w:r>
          </w:p>
        </w:tc>
        <w:tc>
          <w:tcPr>
            <w:tcW w:w="2790" w:type="dxa"/>
            <w:tcMar>
              <w:top w:w="15" w:type="dxa"/>
              <w:left w:w="15" w:type="dxa"/>
              <w:bottom w:w="15" w:type="dxa"/>
              <w:right w:w="15" w:type="dxa"/>
            </w:tcMar>
            <w:vAlign w:val="center"/>
            <w:hideMark/>
          </w:tcPr>
          <w:p w14:paraId="1E6C53F9" w14:textId="77777777" w:rsidR="009775B6" w:rsidRPr="009775B6" w:rsidRDefault="009775B6" w:rsidP="009775B6">
            <w:pPr>
              <w:spacing w:after="0" w:line="240" w:lineRule="auto"/>
            </w:pPr>
            <w:r w:rsidRPr="009775B6">
              <w:t>Cannot be a professional</w:t>
            </w:r>
          </w:p>
        </w:tc>
        <w:tc>
          <w:tcPr>
            <w:tcW w:w="1620" w:type="dxa"/>
            <w:tcMar>
              <w:top w:w="15" w:type="dxa"/>
              <w:left w:w="15" w:type="dxa"/>
              <w:bottom w:w="15" w:type="dxa"/>
              <w:right w:w="15" w:type="dxa"/>
            </w:tcMar>
            <w:vAlign w:val="center"/>
            <w:hideMark/>
          </w:tcPr>
          <w:p w14:paraId="3CDE3CC4"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Yes</w:t>
            </w:r>
          </w:p>
        </w:tc>
        <w:tc>
          <w:tcPr>
            <w:tcW w:w="1710" w:type="dxa"/>
            <w:tcMar>
              <w:top w:w="15" w:type="dxa"/>
              <w:left w:w="15" w:type="dxa"/>
              <w:bottom w:w="15" w:type="dxa"/>
              <w:right w:w="15" w:type="dxa"/>
            </w:tcMar>
            <w:vAlign w:val="center"/>
            <w:hideMark/>
          </w:tcPr>
          <w:p w14:paraId="34CE05B8"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Yes</w:t>
            </w:r>
          </w:p>
        </w:tc>
      </w:tr>
      <w:tr w:rsidR="009775B6" w:rsidRPr="009775B6" w14:paraId="2E72109E" w14:textId="77777777" w:rsidTr="00D87517">
        <w:tc>
          <w:tcPr>
            <w:tcW w:w="2047" w:type="dxa"/>
            <w:tcMar>
              <w:top w:w="15" w:type="dxa"/>
              <w:left w:w="15" w:type="dxa"/>
              <w:bottom w:w="15" w:type="dxa"/>
              <w:right w:w="15" w:type="dxa"/>
            </w:tcMar>
            <w:vAlign w:val="center"/>
            <w:hideMark/>
          </w:tcPr>
          <w:p w14:paraId="3FFE5A87" w14:textId="77777777" w:rsidR="009775B6" w:rsidRPr="009775B6" w:rsidRDefault="009775B6" w:rsidP="009775B6">
            <w:pPr>
              <w:spacing w:after="0" w:line="240" w:lineRule="auto"/>
            </w:pPr>
            <w:r w:rsidRPr="009775B6">
              <w:t>Amateur Select (AM Select)</w:t>
            </w:r>
          </w:p>
        </w:tc>
        <w:tc>
          <w:tcPr>
            <w:tcW w:w="1553" w:type="dxa"/>
            <w:tcMar>
              <w:top w:w="15" w:type="dxa"/>
              <w:left w:w="15" w:type="dxa"/>
              <w:bottom w:w="15" w:type="dxa"/>
              <w:right w:w="15" w:type="dxa"/>
            </w:tcMar>
            <w:vAlign w:val="center"/>
            <w:hideMark/>
          </w:tcPr>
          <w:p w14:paraId="1BE3BEA4" w14:textId="77777777" w:rsidR="009775B6" w:rsidRPr="009775B6" w:rsidRDefault="009775B6" w:rsidP="009775B6">
            <w:pPr>
              <w:spacing w:after="0" w:line="240" w:lineRule="auto"/>
            </w:pPr>
            <w:r w:rsidRPr="009775B6">
              <w:t>50 &amp; Over</w:t>
            </w:r>
          </w:p>
        </w:tc>
        <w:tc>
          <w:tcPr>
            <w:tcW w:w="2790" w:type="dxa"/>
            <w:tcMar>
              <w:top w:w="15" w:type="dxa"/>
              <w:left w:w="15" w:type="dxa"/>
              <w:bottom w:w="15" w:type="dxa"/>
              <w:right w:w="15" w:type="dxa"/>
            </w:tcMar>
            <w:vAlign w:val="center"/>
            <w:hideMark/>
          </w:tcPr>
          <w:p w14:paraId="0B156C01" w14:textId="77777777" w:rsidR="009775B6" w:rsidRPr="009775B6" w:rsidRDefault="009775B6" w:rsidP="009775B6">
            <w:pPr>
              <w:spacing w:after="0" w:line="240" w:lineRule="auto"/>
            </w:pPr>
            <w:r w:rsidRPr="009775B6">
              <w:t>Must meet Amateur criteria</w:t>
            </w:r>
          </w:p>
        </w:tc>
        <w:tc>
          <w:tcPr>
            <w:tcW w:w="1620" w:type="dxa"/>
            <w:tcMar>
              <w:top w:w="15" w:type="dxa"/>
              <w:left w:w="15" w:type="dxa"/>
              <w:bottom w:w="15" w:type="dxa"/>
              <w:right w:w="15" w:type="dxa"/>
            </w:tcMar>
            <w:vAlign w:val="center"/>
            <w:hideMark/>
          </w:tcPr>
          <w:p w14:paraId="4FDD0E58"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Yes</w:t>
            </w:r>
          </w:p>
        </w:tc>
        <w:tc>
          <w:tcPr>
            <w:tcW w:w="1710" w:type="dxa"/>
            <w:tcMar>
              <w:top w:w="15" w:type="dxa"/>
              <w:left w:w="15" w:type="dxa"/>
              <w:bottom w:w="15" w:type="dxa"/>
              <w:right w:w="15" w:type="dxa"/>
            </w:tcMar>
            <w:vAlign w:val="center"/>
            <w:hideMark/>
          </w:tcPr>
          <w:p w14:paraId="6E7C37B5"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Yes</w:t>
            </w:r>
          </w:p>
        </w:tc>
      </w:tr>
      <w:tr w:rsidR="009775B6" w:rsidRPr="009775B6" w14:paraId="05A4D1A8" w14:textId="77777777" w:rsidTr="00D87517">
        <w:tc>
          <w:tcPr>
            <w:tcW w:w="2047" w:type="dxa"/>
            <w:tcMar>
              <w:top w:w="15" w:type="dxa"/>
              <w:left w:w="15" w:type="dxa"/>
              <w:bottom w:w="15" w:type="dxa"/>
              <w:right w:w="15" w:type="dxa"/>
            </w:tcMar>
            <w:vAlign w:val="center"/>
            <w:hideMark/>
          </w:tcPr>
          <w:p w14:paraId="68F44C98" w14:textId="77777777" w:rsidR="009775B6" w:rsidRPr="009775B6" w:rsidRDefault="009775B6" w:rsidP="009775B6">
            <w:pPr>
              <w:spacing w:after="0" w:line="240" w:lineRule="auto"/>
            </w:pPr>
            <w:r w:rsidRPr="009775B6">
              <w:t>Open</w:t>
            </w:r>
          </w:p>
        </w:tc>
        <w:tc>
          <w:tcPr>
            <w:tcW w:w="1553" w:type="dxa"/>
            <w:tcMar>
              <w:top w:w="15" w:type="dxa"/>
              <w:left w:w="15" w:type="dxa"/>
              <w:bottom w:w="15" w:type="dxa"/>
              <w:right w:w="15" w:type="dxa"/>
            </w:tcMar>
            <w:vAlign w:val="center"/>
            <w:hideMark/>
          </w:tcPr>
          <w:p w14:paraId="7F2B6331" w14:textId="77777777" w:rsidR="009775B6" w:rsidRPr="009775B6" w:rsidRDefault="009775B6" w:rsidP="009775B6">
            <w:pPr>
              <w:spacing w:after="0" w:line="240" w:lineRule="auto"/>
            </w:pPr>
            <w:r w:rsidRPr="009775B6">
              <w:t>Any Age</w:t>
            </w:r>
          </w:p>
        </w:tc>
        <w:tc>
          <w:tcPr>
            <w:tcW w:w="2790" w:type="dxa"/>
            <w:tcMar>
              <w:top w:w="15" w:type="dxa"/>
              <w:left w:w="15" w:type="dxa"/>
              <w:bottom w:w="15" w:type="dxa"/>
              <w:right w:w="15" w:type="dxa"/>
            </w:tcMar>
            <w:vAlign w:val="center"/>
            <w:hideMark/>
          </w:tcPr>
          <w:p w14:paraId="3E89584B" w14:textId="77777777" w:rsidR="009775B6" w:rsidRPr="009775B6" w:rsidRDefault="009775B6" w:rsidP="009775B6">
            <w:pPr>
              <w:spacing w:after="0" w:line="240" w:lineRule="auto"/>
            </w:pPr>
            <w:r w:rsidRPr="009775B6">
              <w:t>Open to all, including professionals</w:t>
            </w:r>
          </w:p>
        </w:tc>
        <w:tc>
          <w:tcPr>
            <w:tcW w:w="1620" w:type="dxa"/>
            <w:tcMar>
              <w:top w:w="15" w:type="dxa"/>
              <w:left w:w="15" w:type="dxa"/>
              <w:bottom w:w="15" w:type="dxa"/>
              <w:right w:w="15" w:type="dxa"/>
            </w:tcMar>
            <w:vAlign w:val="center"/>
            <w:hideMark/>
          </w:tcPr>
          <w:p w14:paraId="360D1B13"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Yes</w:t>
            </w:r>
          </w:p>
        </w:tc>
        <w:tc>
          <w:tcPr>
            <w:tcW w:w="1710" w:type="dxa"/>
            <w:tcMar>
              <w:top w:w="15" w:type="dxa"/>
              <w:left w:w="15" w:type="dxa"/>
              <w:bottom w:w="15" w:type="dxa"/>
              <w:right w:w="15" w:type="dxa"/>
            </w:tcMar>
            <w:vAlign w:val="center"/>
            <w:hideMark/>
          </w:tcPr>
          <w:p w14:paraId="2FD47BF9" w14:textId="77777777" w:rsidR="009775B6" w:rsidRPr="009775B6" w:rsidRDefault="009775B6" w:rsidP="009775B6">
            <w:pPr>
              <w:spacing w:after="0" w:line="240" w:lineRule="auto"/>
            </w:pPr>
            <w:r w:rsidRPr="009775B6">
              <w:rPr>
                <w:rFonts w:ascii="Segoe UI Emoji" w:hAnsi="Segoe UI Emoji" w:cs="Segoe UI Emoji"/>
              </w:rPr>
              <w:t>❌</w:t>
            </w:r>
            <w:r w:rsidRPr="009775B6">
              <w:t xml:space="preserve"> No</w:t>
            </w:r>
          </w:p>
        </w:tc>
      </w:tr>
    </w:tbl>
    <w:p w14:paraId="01FE0433" w14:textId="77777777" w:rsidR="009775B6" w:rsidRPr="009775B6" w:rsidRDefault="009775B6" w:rsidP="009775B6">
      <w:pPr>
        <w:spacing w:after="0" w:line="240" w:lineRule="auto"/>
      </w:pPr>
    </w:p>
    <w:p w14:paraId="7505A8F4" w14:textId="77777777" w:rsidR="00D87517" w:rsidRPr="009775B6" w:rsidRDefault="00D87517" w:rsidP="00930164">
      <w:pPr>
        <w:spacing w:after="0" w:line="240" w:lineRule="auto"/>
      </w:pPr>
    </w:p>
    <w:p w14:paraId="467EBC40" w14:textId="77777777" w:rsidR="00930164" w:rsidRPr="009775B6" w:rsidRDefault="00930164" w:rsidP="00930164">
      <w:pPr>
        <w:spacing w:after="0" w:line="240" w:lineRule="auto"/>
      </w:pPr>
      <w:r w:rsidRPr="009775B6">
        <w:rPr>
          <w:b/>
        </w:rPr>
        <w:t>Q:</w:t>
      </w:r>
      <w:r w:rsidRPr="009775B6">
        <w:t xml:space="preserve"> Can a horse be registered as “Palomino-bred” if it does not have a Palomino coat color?</w:t>
      </w:r>
    </w:p>
    <w:p w14:paraId="0708CD47" w14:textId="4779E789" w:rsidR="00930164" w:rsidRPr="009775B6" w:rsidRDefault="00930164" w:rsidP="00930164">
      <w:pPr>
        <w:spacing w:after="0" w:line="240" w:lineRule="auto"/>
      </w:pPr>
      <w:r w:rsidRPr="009775B6">
        <w:rPr>
          <w:b/>
        </w:rPr>
        <w:t>A:</w:t>
      </w:r>
      <w:r w:rsidRPr="009775B6">
        <w:t xml:space="preserve"> Yes, </w:t>
      </w:r>
      <w:r w:rsidR="00D87517">
        <w:t>a</w:t>
      </w:r>
      <w:r w:rsidRPr="009775B6">
        <w:t xml:space="preserve"> non-golden-colored offspring of registered Palominos to </w:t>
      </w:r>
      <w:r w:rsidR="00D87517">
        <w:t>registered</w:t>
      </w:r>
      <w:r w:rsidRPr="009775B6">
        <w:t xml:space="preserve"> as “Palomino-bred</w:t>
      </w:r>
      <w:r w:rsidR="00D87517">
        <w:t>”</w:t>
      </w:r>
    </w:p>
    <w:p w14:paraId="77B7D117" w14:textId="77777777" w:rsidR="00930164" w:rsidRPr="009775B6" w:rsidRDefault="00930164" w:rsidP="00930164">
      <w:pPr>
        <w:spacing w:after="0" w:line="240" w:lineRule="auto"/>
      </w:pPr>
    </w:p>
    <w:p w14:paraId="61DD5750" w14:textId="77777777" w:rsidR="00930164" w:rsidRPr="009775B6" w:rsidRDefault="00930164" w:rsidP="00930164">
      <w:pPr>
        <w:spacing w:after="0" w:line="240" w:lineRule="auto"/>
      </w:pPr>
      <w:r w:rsidRPr="009775B6">
        <w:rPr>
          <w:b/>
        </w:rPr>
        <w:t>Q:</w:t>
      </w:r>
      <w:r w:rsidRPr="009775B6">
        <w:t xml:space="preserve"> Can a horse be registered as “Buckskin-bred” if it does not have a Buckskin coat color?</w:t>
      </w:r>
    </w:p>
    <w:p w14:paraId="036B90ED" w14:textId="2C3515C0" w:rsidR="00930164" w:rsidRPr="009775B6" w:rsidRDefault="00930164" w:rsidP="00930164">
      <w:pPr>
        <w:spacing w:after="0" w:line="240" w:lineRule="auto"/>
      </w:pPr>
      <w:r w:rsidRPr="009775B6">
        <w:rPr>
          <w:b/>
        </w:rPr>
        <w:t>A:</w:t>
      </w:r>
      <w:r w:rsidRPr="009775B6">
        <w:t xml:space="preserve"> Yes, horses with at least one Buckskin</w:t>
      </w:r>
      <w:r w:rsidR="00D87517">
        <w:t xml:space="preserve"> within 4 generations</w:t>
      </w:r>
      <w:r w:rsidRPr="009775B6">
        <w:t xml:space="preserve"> but that do not meet the coat color requirements may qualify for a Buckskin-bred </w:t>
      </w:r>
      <w:r w:rsidR="00D87517">
        <w:t>papers</w:t>
      </w:r>
      <w:r w:rsidRPr="009775B6">
        <w:t>.</w:t>
      </w:r>
    </w:p>
    <w:p w14:paraId="50A3870C" w14:textId="77777777" w:rsidR="00930164" w:rsidRPr="009775B6" w:rsidRDefault="00930164" w:rsidP="00930164">
      <w:pPr>
        <w:spacing w:after="0" w:line="240" w:lineRule="auto"/>
      </w:pPr>
    </w:p>
    <w:p w14:paraId="2C80C4FB" w14:textId="77777777" w:rsidR="00930164" w:rsidRPr="009775B6" w:rsidRDefault="00930164" w:rsidP="00930164">
      <w:pPr>
        <w:spacing w:after="0" w:line="240" w:lineRule="auto"/>
      </w:pPr>
      <w:r w:rsidRPr="009775B6">
        <w:rPr>
          <w:b/>
        </w:rPr>
        <w:t>Q:</w:t>
      </w:r>
      <w:r w:rsidRPr="009775B6">
        <w:t xml:space="preserve"> What are the benefits of registering a horse as Palomino-bred or Buckskin-bred?</w:t>
      </w:r>
    </w:p>
    <w:p w14:paraId="6311A10E" w14:textId="77777777" w:rsidR="00930164" w:rsidRPr="009775B6" w:rsidRDefault="00930164" w:rsidP="00930164">
      <w:pPr>
        <w:spacing w:after="0" w:line="240" w:lineRule="auto"/>
      </w:pPr>
      <w:r w:rsidRPr="009775B6">
        <w:rPr>
          <w:b/>
        </w:rPr>
        <w:t>A:</w:t>
      </w:r>
      <w:r w:rsidRPr="009775B6">
        <w:t xml:space="preserve"> Benefits may include:</w:t>
      </w:r>
    </w:p>
    <w:p w14:paraId="365C880E" w14:textId="77777777" w:rsidR="00930164" w:rsidRPr="009775B6" w:rsidRDefault="00930164" w:rsidP="00D87517">
      <w:pPr>
        <w:spacing w:after="0" w:line="240" w:lineRule="auto"/>
        <w:ind w:left="720"/>
      </w:pPr>
      <w:r w:rsidRPr="009775B6">
        <w:t>• Eligibility for specific breed programs and awards</w:t>
      </w:r>
    </w:p>
    <w:p w14:paraId="16DC3F21" w14:textId="77777777" w:rsidR="00930164" w:rsidRPr="009775B6" w:rsidRDefault="00930164" w:rsidP="00D87517">
      <w:pPr>
        <w:spacing w:after="0" w:line="240" w:lineRule="auto"/>
        <w:ind w:left="720"/>
      </w:pPr>
      <w:r w:rsidRPr="009775B6">
        <w:t>• Inclusion in registry studbooks for breeding records</w:t>
      </w:r>
    </w:p>
    <w:p w14:paraId="1A6E97C1" w14:textId="77777777" w:rsidR="00930164" w:rsidRPr="009775B6" w:rsidRDefault="00930164" w:rsidP="00D87517">
      <w:pPr>
        <w:spacing w:after="0" w:line="240" w:lineRule="auto"/>
        <w:ind w:left="720"/>
      </w:pPr>
      <w:r w:rsidRPr="009775B6">
        <w:t>• Opportunities to compete in breed-sponsored events</w:t>
      </w:r>
    </w:p>
    <w:p w14:paraId="1FC07486" w14:textId="77777777" w:rsidR="00930164" w:rsidRPr="009775B6" w:rsidRDefault="00930164" w:rsidP="00930164">
      <w:pPr>
        <w:spacing w:after="0" w:line="240" w:lineRule="auto"/>
      </w:pPr>
    </w:p>
    <w:p w14:paraId="659C6D67" w14:textId="77777777" w:rsidR="00E719D3" w:rsidRDefault="00E719D3" w:rsidP="009775B6">
      <w:pPr>
        <w:spacing w:after="0" w:line="240" w:lineRule="auto"/>
      </w:pPr>
    </w:p>
    <w:sectPr w:rsidR="00E719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5B6"/>
    <w:rsid w:val="001C0BBA"/>
    <w:rsid w:val="002574D6"/>
    <w:rsid w:val="006F3FA6"/>
    <w:rsid w:val="00835AEE"/>
    <w:rsid w:val="008730A4"/>
    <w:rsid w:val="00930164"/>
    <w:rsid w:val="009775B6"/>
    <w:rsid w:val="009E0DFB"/>
    <w:rsid w:val="009E2E99"/>
    <w:rsid w:val="009F1FB7"/>
    <w:rsid w:val="00BC4D09"/>
    <w:rsid w:val="00D87517"/>
    <w:rsid w:val="00E352EA"/>
    <w:rsid w:val="00E37BD1"/>
    <w:rsid w:val="00E719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29FCE"/>
  <w15:chartTrackingRefBased/>
  <w15:docId w15:val="{B643C33A-AB7B-4C3E-8E48-F1D95B95A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75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75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75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75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75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75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75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75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75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75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75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75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75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75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75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75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75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75B6"/>
    <w:rPr>
      <w:rFonts w:eastAsiaTheme="majorEastAsia" w:cstheme="majorBidi"/>
      <w:color w:val="272727" w:themeColor="text1" w:themeTint="D8"/>
    </w:rPr>
  </w:style>
  <w:style w:type="paragraph" w:styleId="Title">
    <w:name w:val="Title"/>
    <w:basedOn w:val="Normal"/>
    <w:next w:val="Normal"/>
    <w:link w:val="TitleChar"/>
    <w:uiPriority w:val="10"/>
    <w:qFormat/>
    <w:rsid w:val="009775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75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75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75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75B6"/>
    <w:pPr>
      <w:spacing w:before="160"/>
      <w:jc w:val="center"/>
    </w:pPr>
    <w:rPr>
      <w:i/>
      <w:iCs/>
      <w:color w:val="404040" w:themeColor="text1" w:themeTint="BF"/>
    </w:rPr>
  </w:style>
  <w:style w:type="character" w:customStyle="1" w:styleId="QuoteChar">
    <w:name w:val="Quote Char"/>
    <w:basedOn w:val="DefaultParagraphFont"/>
    <w:link w:val="Quote"/>
    <w:uiPriority w:val="29"/>
    <w:rsid w:val="009775B6"/>
    <w:rPr>
      <w:i/>
      <w:iCs/>
      <w:color w:val="404040" w:themeColor="text1" w:themeTint="BF"/>
    </w:rPr>
  </w:style>
  <w:style w:type="paragraph" w:styleId="ListParagraph">
    <w:name w:val="List Paragraph"/>
    <w:basedOn w:val="Normal"/>
    <w:uiPriority w:val="34"/>
    <w:qFormat/>
    <w:rsid w:val="009775B6"/>
    <w:pPr>
      <w:ind w:left="720"/>
      <w:contextualSpacing/>
    </w:pPr>
  </w:style>
  <w:style w:type="character" w:styleId="IntenseEmphasis">
    <w:name w:val="Intense Emphasis"/>
    <w:basedOn w:val="DefaultParagraphFont"/>
    <w:uiPriority w:val="21"/>
    <w:qFormat/>
    <w:rsid w:val="009775B6"/>
    <w:rPr>
      <w:i/>
      <w:iCs/>
      <w:color w:val="0F4761" w:themeColor="accent1" w:themeShade="BF"/>
    </w:rPr>
  </w:style>
  <w:style w:type="paragraph" w:styleId="IntenseQuote">
    <w:name w:val="Intense Quote"/>
    <w:basedOn w:val="Normal"/>
    <w:next w:val="Normal"/>
    <w:link w:val="IntenseQuoteChar"/>
    <w:uiPriority w:val="30"/>
    <w:qFormat/>
    <w:rsid w:val="009775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75B6"/>
    <w:rPr>
      <w:i/>
      <w:iCs/>
      <w:color w:val="0F4761" w:themeColor="accent1" w:themeShade="BF"/>
    </w:rPr>
  </w:style>
  <w:style w:type="character" w:styleId="IntenseReference">
    <w:name w:val="Intense Reference"/>
    <w:basedOn w:val="DefaultParagraphFont"/>
    <w:uiPriority w:val="32"/>
    <w:qFormat/>
    <w:rsid w:val="009775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23488">
      <w:bodyDiv w:val="1"/>
      <w:marLeft w:val="0"/>
      <w:marRight w:val="0"/>
      <w:marTop w:val="0"/>
      <w:marBottom w:val="0"/>
      <w:divBdr>
        <w:top w:val="none" w:sz="0" w:space="0" w:color="auto"/>
        <w:left w:val="none" w:sz="0" w:space="0" w:color="auto"/>
        <w:bottom w:val="none" w:sz="0" w:space="0" w:color="auto"/>
        <w:right w:val="none" w:sz="0" w:space="0" w:color="auto"/>
      </w:divBdr>
    </w:div>
    <w:div w:id="114446475">
      <w:bodyDiv w:val="1"/>
      <w:marLeft w:val="0"/>
      <w:marRight w:val="0"/>
      <w:marTop w:val="0"/>
      <w:marBottom w:val="0"/>
      <w:divBdr>
        <w:top w:val="none" w:sz="0" w:space="0" w:color="auto"/>
        <w:left w:val="none" w:sz="0" w:space="0" w:color="auto"/>
        <w:bottom w:val="none" w:sz="0" w:space="0" w:color="auto"/>
        <w:right w:val="none" w:sz="0" w:space="0" w:color="auto"/>
      </w:divBdr>
    </w:div>
    <w:div w:id="579296353">
      <w:bodyDiv w:val="1"/>
      <w:marLeft w:val="0"/>
      <w:marRight w:val="0"/>
      <w:marTop w:val="0"/>
      <w:marBottom w:val="0"/>
      <w:divBdr>
        <w:top w:val="none" w:sz="0" w:space="0" w:color="auto"/>
        <w:left w:val="none" w:sz="0" w:space="0" w:color="auto"/>
        <w:bottom w:val="none" w:sz="0" w:space="0" w:color="auto"/>
        <w:right w:val="none" w:sz="0" w:space="0" w:color="auto"/>
      </w:divBdr>
    </w:div>
    <w:div w:id="861825363">
      <w:bodyDiv w:val="1"/>
      <w:marLeft w:val="0"/>
      <w:marRight w:val="0"/>
      <w:marTop w:val="0"/>
      <w:marBottom w:val="0"/>
      <w:divBdr>
        <w:top w:val="none" w:sz="0" w:space="0" w:color="auto"/>
        <w:left w:val="none" w:sz="0" w:space="0" w:color="auto"/>
        <w:bottom w:val="none" w:sz="0" w:space="0" w:color="auto"/>
        <w:right w:val="none" w:sz="0" w:space="0" w:color="auto"/>
      </w:divBdr>
    </w:div>
    <w:div w:id="1370956643">
      <w:bodyDiv w:val="1"/>
      <w:marLeft w:val="0"/>
      <w:marRight w:val="0"/>
      <w:marTop w:val="0"/>
      <w:marBottom w:val="0"/>
      <w:divBdr>
        <w:top w:val="none" w:sz="0" w:space="0" w:color="auto"/>
        <w:left w:val="none" w:sz="0" w:space="0" w:color="auto"/>
        <w:bottom w:val="none" w:sz="0" w:space="0" w:color="auto"/>
        <w:right w:val="none" w:sz="0" w:space="0" w:color="auto"/>
      </w:divBdr>
    </w:div>
    <w:div w:id="1501575656">
      <w:bodyDiv w:val="1"/>
      <w:marLeft w:val="0"/>
      <w:marRight w:val="0"/>
      <w:marTop w:val="0"/>
      <w:marBottom w:val="0"/>
      <w:divBdr>
        <w:top w:val="none" w:sz="0" w:space="0" w:color="auto"/>
        <w:left w:val="none" w:sz="0" w:space="0" w:color="auto"/>
        <w:bottom w:val="none" w:sz="0" w:space="0" w:color="auto"/>
        <w:right w:val="none" w:sz="0" w:space="0" w:color="auto"/>
      </w:divBdr>
    </w:div>
    <w:div w:id="1655374330">
      <w:bodyDiv w:val="1"/>
      <w:marLeft w:val="0"/>
      <w:marRight w:val="0"/>
      <w:marTop w:val="0"/>
      <w:marBottom w:val="0"/>
      <w:divBdr>
        <w:top w:val="none" w:sz="0" w:space="0" w:color="auto"/>
        <w:left w:val="none" w:sz="0" w:space="0" w:color="auto"/>
        <w:bottom w:val="none" w:sz="0" w:space="0" w:color="auto"/>
        <w:right w:val="none" w:sz="0" w:space="0" w:color="auto"/>
      </w:divBdr>
    </w:div>
    <w:div w:id="1660768946">
      <w:bodyDiv w:val="1"/>
      <w:marLeft w:val="0"/>
      <w:marRight w:val="0"/>
      <w:marTop w:val="0"/>
      <w:marBottom w:val="0"/>
      <w:divBdr>
        <w:top w:val="none" w:sz="0" w:space="0" w:color="auto"/>
        <w:left w:val="none" w:sz="0" w:space="0" w:color="auto"/>
        <w:bottom w:val="none" w:sz="0" w:space="0" w:color="auto"/>
        <w:right w:val="none" w:sz="0" w:space="0" w:color="auto"/>
      </w:divBdr>
    </w:div>
    <w:div w:id="1914393447">
      <w:bodyDiv w:val="1"/>
      <w:marLeft w:val="0"/>
      <w:marRight w:val="0"/>
      <w:marTop w:val="0"/>
      <w:marBottom w:val="0"/>
      <w:divBdr>
        <w:top w:val="none" w:sz="0" w:space="0" w:color="auto"/>
        <w:left w:val="none" w:sz="0" w:space="0" w:color="auto"/>
        <w:bottom w:val="none" w:sz="0" w:space="0" w:color="auto"/>
        <w:right w:val="none" w:sz="0" w:space="0" w:color="auto"/>
      </w:divBdr>
    </w:div>
    <w:div w:id="1914779868">
      <w:bodyDiv w:val="1"/>
      <w:marLeft w:val="0"/>
      <w:marRight w:val="0"/>
      <w:marTop w:val="0"/>
      <w:marBottom w:val="0"/>
      <w:divBdr>
        <w:top w:val="none" w:sz="0" w:space="0" w:color="auto"/>
        <w:left w:val="none" w:sz="0" w:space="0" w:color="auto"/>
        <w:bottom w:val="none" w:sz="0" w:space="0" w:color="auto"/>
        <w:right w:val="none" w:sz="0" w:space="0" w:color="auto"/>
      </w:divBdr>
    </w:div>
    <w:div w:id="2113935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1</Pages>
  <Words>1969</Words>
  <Characters>11226</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Stokes, Nicole</dc:creator>
  <cp:keywords/>
  <dc:description/>
  <cp:lastModifiedBy>Stokes, Nicole</cp:lastModifiedBy>
  <cp:revision>3</cp:revision>
  <dcterms:created xsi:type="dcterms:W3CDTF">2025-02-21T18:13:00Z</dcterms:created>
  <dcterms:modified xsi:type="dcterms:W3CDTF">2025-02-21T22:10:00Z</dcterms:modified>
</cp:coreProperties>
</file>